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48E50" w14:textId="5AB924FB" w:rsidR="006B70EB" w:rsidRDefault="00CB64FE" w:rsidP="002079DC">
      <w:pPr>
        <w:jc w:val="left"/>
        <w:rPr>
          <w:b/>
          <w:bCs/>
        </w:rPr>
      </w:pPr>
      <w:bookmarkStart w:id="0" w:name="_GoBack"/>
      <w:bookmarkEnd w:id="0"/>
      <w:r>
        <w:rPr>
          <w:b/>
          <w:bCs/>
        </w:rPr>
        <w:t xml:space="preserve">MEMÒRIA DEL </w:t>
      </w:r>
      <w:r w:rsidR="002079DC">
        <w:rPr>
          <w:b/>
          <w:bCs/>
        </w:rPr>
        <w:t xml:space="preserve">SERVEI DE LLENGUA CATALANA </w:t>
      </w:r>
      <w:r>
        <w:rPr>
          <w:b/>
          <w:bCs/>
        </w:rPr>
        <w:t>DE LA UNIVERSITAT DE BARCELONA</w:t>
      </w:r>
    </w:p>
    <w:p w14:paraId="0D248269" w14:textId="77777777" w:rsidR="006B70EB" w:rsidRDefault="006B70EB" w:rsidP="002079DC">
      <w:pPr>
        <w:jc w:val="left"/>
        <w:rPr>
          <w:b/>
          <w:bCs/>
        </w:rPr>
      </w:pPr>
    </w:p>
    <w:p w14:paraId="70240F9B" w14:textId="77777777" w:rsidR="006B70EB" w:rsidRDefault="006B70EB" w:rsidP="002079DC">
      <w:pPr>
        <w:jc w:val="left"/>
        <w:rPr>
          <w:b/>
          <w:bCs/>
        </w:rPr>
      </w:pPr>
    </w:p>
    <w:p w14:paraId="32779217" w14:textId="77777777" w:rsidR="006B70EB" w:rsidRDefault="006B70EB">
      <w:pPr>
        <w:rPr>
          <w:b/>
          <w:bCs/>
        </w:rPr>
      </w:pPr>
    </w:p>
    <w:p w14:paraId="2BF9FB9E" w14:textId="77777777" w:rsidR="006B70EB" w:rsidRDefault="00CB64FE">
      <w:r>
        <w:rPr>
          <w:b/>
          <w:bCs/>
        </w:rPr>
        <w:t>ÍNDEX</w:t>
      </w:r>
    </w:p>
    <w:p w14:paraId="3036B6D7" w14:textId="77777777" w:rsidR="006B70EB" w:rsidRDefault="006B70EB"/>
    <w:p w14:paraId="3047F46A" w14:textId="77777777" w:rsidR="006B70EB" w:rsidRDefault="00CB64FE">
      <w:r>
        <w:t>1. QÜESTIONS GENERALS</w:t>
      </w:r>
    </w:p>
    <w:p w14:paraId="53785C73" w14:textId="77777777" w:rsidR="006B70EB" w:rsidRDefault="006B70EB"/>
    <w:p w14:paraId="4B7F8EBA" w14:textId="77777777" w:rsidR="006B70EB" w:rsidRDefault="00CB64FE">
      <w:r>
        <w:tab/>
        <w:t>1.1. Personal</w:t>
      </w:r>
    </w:p>
    <w:p w14:paraId="7793656F" w14:textId="77777777" w:rsidR="006B70EB" w:rsidRDefault="006B70EB"/>
    <w:p w14:paraId="6CA75ACB" w14:textId="77777777" w:rsidR="006B70EB" w:rsidRDefault="00CB64FE">
      <w:r>
        <w:tab/>
        <w:t>1.2. Informatització</w:t>
      </w:r>
    </w:p>
    <w:p w14:paraId="6B53072B" w14:textId="77777777" w:rsidR="006B70EB" w:rsidRDefault="006B70EB"/>
    <w:p w14:paraId="6B46EC56" w14:textId="77777777" w:rsidR="006B70EB" w:rsidRDefault="00CB64FE">
      <w:r>
        <w:tab/>
        <w:t>1.3. Relacions amb altres organismes</w:t>
      </w:r>
    </w:p>
    <w:p w14:paraId="1AE598DA" w14:textId="77777777" w:rsidR="006B70EB" w:rsidRDefault="006B70EB"/>
    <w:p w14:paraId="7525B58A" w14:textId="77777777" w:rsidR="006B70EB" w:rsidRDefault="00CB64FE">
      <w:r>
        <w:tab/>
        <w:t>1.4. Subvencions</w:t>
      </w:r>
    </w:p>
    <w:p w14:paraId="42B260E0" w14:textId="77777777" w:rsidR="006B70EB" w:rsidRDefault="006B70EB"/>
    <w:p w14:paraId="503B4106" w14:textId="77777777" w:rsidR="006B70EB" w:rsidRDefault="00CB64FE">
      <w:r>
        <w:tab/>
        <w:t>1.5. Comissió de Política Lingüística</w:t>
      </w:r>
    </w:p>
    <w:p w14:paraId="0C3A603E" w14:textId="77777777" w:rsidR="006B70EB" w:rsidRDefault="006B70EB"/>
    <w:p w14:paraId="368AF4EE" w14:textId="77777777" w:rsidR="006B70EB" w:rsidRDefault="00CB64FE">
      <w:r>
        <w:t>2. ÀREA DE CORRECCIÓ I TRADUCCIÓ</w:t>
      </w:r>
    </w:p>
    <w:p w14:paraId="0BE3101A" w14:textId="77777777" w:rsidR="006B70EB" w:rsidRDefault="006B70EB"/>
    <w:p w14:paraId="20ED6D6B" w14:textId="77777777" w:rsidR="006B70EB" w:rsidRDefault="00CB64FE">
      <w:r>
        <w:t>3. ÀREA DE LLENGUATGE ADMINISTRATIU</w:t>
      </w:r>
    </w:p>
    <w:p w14:paraId="4F8B6FA5" w14:textId="77777777" w:rsidR="006B70EB" w:rsidRDefault="006B70EB"/>
    <w:p w14:paraId="3346FB9D" w14:textId="77777777" w:rsidR="006B70EB" w:rsidRDefault="00CB64FE">
      <w:r>
        <w:t>4. ÀREA DE TERMINOLOGIA</w:t>
      </w:r>
    </w:p>
    <w:p w14:paraId="452F7460" w14:textId="77777777" w:rsidR="006B70EB" w:rsidRDefault="006B70EB"/>
    <w:p w14:paraId="48906582" w14:textId="77777777" w:rsidR="006B70EB" w:rsidRDefault="00CB64FE">
      <w:r>
        <w:t>5. ÀREA DE FORMACIÓ LINGÜÍSTICA</w:t>
      </w:r>
    </w:p>
    <w:p w14:paraId="669315E0" w14:textId="77777777" w:rsidR="006B70EB" w:rsidRDefault="006B70EB"/>
    <w:p w14:paraId="33BB1090" w14:textId="77777777" w:rsidR="006B70EB" w:rsidRDefault="00CB64FE">
      <w:r>
        <w:t>6. ÀREA DE DOCUMENTACIÓ</w:t>
      </w:r>
    </w:p>
    <w:p w14:paraId="2A772427" w14:textId="77777777" w:rsidR="006B70EB" w:rsidRDefault="006B70EB"/>
    <w:p w14:paraId="37B2BCB7" w14:textId="77777777" w:rsidR="006B70EB" w:rsidRDefault="00CB64FE">
      <w:r>
        <w:t>7. ÀREA DE SOCIOLINGÜÍSTICA I DINAMITZACIÓ</w:t>
      </w:r>
    </w:p>
    <w:p w14:paraId="5EFE9C6F" w14:textId="77777777" w:rsidR="006B70EB" w:rsidRDefault="006B70EB"/>
    <w:p w14:paraId="68C43400" w14:textId="77777777" w:rsidR="006B70EB" w:rsidRDefault="00CB64FE">
      <w:r>
        <w:t>8. ANNEXOS</w:t>
      </w:r>
    </w:p>
    <w:p w14:paraId="4A0BD07F" w14:textId="77777777" w:rsidR="006B70EB" w:rsidRDefault="006B70EB"/>
    <w:p w14:paraId="424A7293" w14:textId="77777777" w:rsidR="006B70EB" w:rsidRDefault="00CB64FE">
      <w:r>
        <w:br w:type="page"/>
      </w:r>
    </w:p>
    <w:p w14:paraId="0E1D471C" w14:textId="2F6A558D" w:rsidR="006B70EB" w:rsidRDefault="00CB64FE">
      <w:r>
        <w:lastRenderedPageBreak/>
        <w:t xml:space="preserve">El Servei </w:t>
      </w:r>
      <w:r w:rsidR="002079DC">
        <w:t>de Llengua Catalana</w:t>
      </w:r>
      <w:r>
        <w:t xml:space="preserve"> (</w:t>
      </w:r>
      <w:proofErr w:type="spellStart"/>
      <w:r>
        <w:t>SLC</w:t>
      </w:r>
      <w:proofErr w:type="spellEnd"/>
      <w:r>
        <w:t xml:space="preserve">) ha dut a terme, d’ençà de l’aprovació del </w:t>
      </w:r>
      <w:r w:rsidRPr="002079DC">
        <w:t>Pla de normalització lingüística, una oferta àmplia de serveis i d’elaboració de materials de suport ling</w:t>
      </w:r>
      <w:r>
        <w:t>üístic. D’una banda, s’ha establert una regulació dels usos lingüístics institucionals a la Universitat de Barcelona; s’han elaborat plans específics de formació lingüística adreçats als tres col·lectius de la UB; s’han ofert també serveis de correcció i supervisió de textos, tant administratius com cientificotècnics, i d’assessorament lingüístic i terminològic. I d’una altra, s’han editat materials lingüístics —criteris, propostes, programes informatitzats, etc.— i s’han iniciat plans d’elaboració de vocabularis, tant per al PAS com per a la docència.</w:t>
      </w:r>
    </w:p>
    <w:p w14:paraId="143DACC1" w14:textId="77777777" w:rsidR="006B70EB" w:rsidRDefault="006B70EB"/>
    <w:p w14:paraId="1D1928B4" w14:textId="77777777" w:rsidR="006B70EB" w:rsidRDefault="00CB64FE">
      <w:r>
        <w:sym w:font="Symbol" w:char="F05B"/>
      </w:r>
      <w:r>
        <w:t>...</w:t>
      </w:r>
      <w:r>
        <w:sym w:font="Symbol" w:char="F05D"/>
      </w:r>
    </w:p>
    <w:p w14:paraId="693B4AE5" w14:textId="77777777" w:rsidR="006B70EB" w:rsidRDefault="006B70EB"/>
    <w:p w14:paraId="22B5144D" w14:textId="77777777" w:rsidR="006B70EB" w:rsidRPr="002079DC" w:rsidRDefault="00CB64FE">
      <w:r w:rsidRPr="002079DC">
        <w:t>Marcel Martí i Comes</w:t>
      </w:r>
    </w:p>
    <w:p w14:paraId="17D89109" w14:textId="77777777" w:rsidR="006B70EB" w:rsidRPr="002079DC" w:rsidRDefault="00CB64FE">
      <w:r w:rsidRPr="002079DC">
        <w:t>Secretari tècnic del Servei de Llengua Catalana</w:t>
      </w:r>
    </w:p>
    <w:p w14:paraId="6A40CF8C" w14:textId="77777777" w:rsidR="006B70EB" w:rsidRPr="002079DC" w:rsidRDefault="006B70EB"/>
    <w:p w14:paraId="5367206D" w14:textId="77777777" w:rsidR="006B70EB" w:rsidRPr="002079DC" w:rsidRDefault="00CB64FE">
      <w:r w:rsidRPr="002079DC">
        <w:t>Barcelona, abril de 1993</w:t>
      </w:r>
    </w:p>
    <w:p w14:paraId="3653C506" w14:textId="77777777" w:rsidR="006B70EB" w:rsidRPr="002079DC" w:rsidRDefault="006B70EB"/>
    <w:p w14:paraId="46BA3F56" w14:textId="77777777" w:rsidR="006B70EB" w:rsidRPr="002079DC" w:rsidRDefault="00CB64FE">
      <w:pPr>
        <w:rPr>
          <w:b/>
          <w:bCs/>
        </w:rPr>
      </w:pPr>
      <w:r w:rsidRPr="002079DC">
        <w:rPr>
          <w:b/>
          <w:bCs/>
        </w:rPr>
        <w:t>1. QÜESTIONS GENERALS</w:t>
      </w:r>
    </w:p>
    <w:p w14:paraId="721C9D02" w14:textId="77777777" w:rsidR="006B70EB" w:rsidRPr="002079DC" w:rsidRDefault="006B70EB"/>
    <w:p w14:paraId="4EC03C9A" w14:textId="77777777" w:rsidR="006B70EB" w:rsidRPr="002079DC" w:rsidRDefault="00CB64FE">
      <w:r w:rsidRPr="002079DC">
        <w:t xml:space="preserve">L’estructura organitzativa de </w:t>
      </w:r>
      <w:proofErr w:type="spellStart"/>
      <w:r w:rsidRPr="002079DC">
        <w:t>l’SLC</w:t>
      </w:r>
      <w:proofErr w:type="spellEnd"/>
      <w:r w:rsidRPr="002079DC">
        <w:t xml:space="preserve"> està constituïda per:</w:t>
      </w:r>
    </w:p>
    <w:p w14:paraId="3FE1C8EC" w14:textId="77777777" w:rsidR="006B70EB" w:rsidRPr="002079DC" w:rsidRDefault="00CB64FE">
      <w:r w:rsidRPr="002079DC">
        <w:rPr>
          <w:i/>
          <w:iCs/>
        </w:rPr>
        <w:t>a</w:t>
      </w:r>
      <w:r w:rsidRPr="002079DC">
        <w:t>) la direcció</w:t>
      </w:r>
    </w:p>
    <w:p w14:paraId="53E5CB91" w14:textId="77777777" w:rsidR="006B70EB" w:rsidRPr="002079DC" w:rsidRDefault="00CB64FE">
      <w:r w:rsidRPr="002079DC">
        <w:rPr>
          <w:i/>
          <w:iCs/>
        </w:rPr>
        <w:t>b</w:t>
      </w:r>
      <w:r w:rsidRPr="002079DC">
        <w:t>) la secretaria tècnica</w:t>
      </w:r>
    </w:p>
    <w:p w14:paraId="31BF5E9B" w14:textId="77777777" w:rsidR="006B70EB" w:rsidRPr="002079DC" w:rsidRDefault="00CB64FE">
      <w:r w:rsidRPr="002079DC">
        <w:rPr>
          <w:i/>
          <w:iCs/>
        </w:rPr>
        <w:t>c</w:t>
      </w:r>
      <w:r w:rsidRPr="002079DC">
        <w:t>) les àrees de treball:</w:t>
      </w:r>
    </w:p>
    <w:p w14:paraId="159D2D7D" w14:textId="77777777" w:rsidR="006B70EB" w:rsidRPr="002079DC" w:rsidRDefault="00CB64FE">
      <w:pPr>
        <w:tabs>
          <w:tab w:val="left" w:pos="567"/>
        </w:tabs>
      </w:pPr>
      <w:r w:rsidRPr="002079DC">
        <w:tab/>
        <w:t>àrea de correcció i traducció</w:t>
      </w:r>
    </w:p>
    <w:p w14:paraId="49E6CB55" w14:textId="77777777" w:rsidR="006B70EB" w:rsidRPr="002079DC" w:rsidRDefault="00CB64FE">
      <w:pPr>
        <w:tabs>
          <w:tab w:val="left" w:pos="567"/>
        </w:tabs>
      </w:pPr>
      <w:r w:rsidRPr="002079DC">
        <w:tab/>
        <w:t>àrea de llenguatge administratiu</w:t>
      </w:r>
    </w:p>
    <w:p w14:paraId="36135B30" w14:textId="77777777" w:rsidR="006B70EB" w:rsidRPr="002079DC" w:rsidRDefault="00CB64FE">
      <w:pPr>
        <w:tabs>
          <w:tab w:val="left" w:pos="567"/>
        </w:tabs>
      </w:pPr>
      <w:r w:rsidRPr="002079DC">
        <w:tab/>
        <w:t>àrea de terminologia</w:t>
      </w:r>
    </w:p>
    <w:p w14:paraId="1F9E1C14" w14:textId="77777777" w:rsidR="006B70EB" w:rsidRPr="002079DC" w:rsidRDefault="00CB64FE">
      <w:pPr>
        <w:tabs>
          <w:tab w:val="left" w:pos="567"/>
        </w:tabs>
      </w:pPr>
      <w:r w:rsidRPr="002079DC">
        <w:tab/>
        <w:t>àrea de formació lingüística</w:t>
      </w:r>
    </w:p>
    <w:p w14:paraId="0FA7E45D" w14:textId="77777777" w:rsidR="006B70EB" w:rsidRPr="002079DC" w:rsidRDefault="00CB64FE">
      <w:pPr>
        <w:tabs>
          <w:tab w:val="left" w:pos="567"/>
        </w:tabs>
      </w:pPr>
      <w:r w:rsidRPr="002079DC">
        <w:tab/>
        <w:t>àrea de documentació</w:t>
      </w:r>
    </w:p>
    <w:p w14:paraId="36F086FF" w14:textId="77777777" w:rsidR="006B70EB" w:rsidRDefault="00CB64FE">
      <w:pPr>
        <w:tabs>
          <w:tab w:val="left" w:pos="567"/>
        </w:tabs>
      </w:pPr>
      <w:r w:rsidRPr="002079DC">
        <w:tab/>
        <w:t>àrea de sociolingüística i dinamització</w:t>
      </w:r>
    </w:p>
    <w:p w14:paraId="4477BBDA" w14:textId="77777777" w:rsidR="006B70EB" w:rsidRDefault="00CB64FE">
      <w:r>
        <w:rPr>
          <w:i/>
          <w:iCs/>
        </w:rPr>
        <w:t>d</w:t>
      </w:r>
      <w:r>
        <w:t>) la Secretaria (administrativa)</w:t>
      </w:r>
    </w:p>
    <w:p w14:paraId="406E8485" w14:textId="77777777" w:rsidR="006B70EB" w:rsidRDefault="006B70EB"/>
    <w:p w14:paraId="6ADEB27D" w14:textId="77777777" w:rsidR="006B70EB" w:rsidRDefault="00CB64FE">
      <w:pPr>
        <w:rPr>
          <w:b/>
          <w:bCs/>
        </w:rPr>
      </w:pPr>
      <w:r>
        <w:rPr>
          <w:b/>
          <w:bCs/>
        </w:rPr>
        <w:t>1.1. Personal</w:t>
      </w:r>
    </w:p>
    <w:p w14:paraId="7C724CE2" w14:textId="77777777" w:rsidR="006B70EB" w:rsidRDefault="006B70EB"/>
    <w:p w14:paraId="47FC7476" w14:textId="77777777" w:rsidR="006B70EB" w:rsidRDefault="00CB64FE">
      <w:r>
        <w:t>1.1.1. Personal del Servei</w:t>
      </w:r>
    </w:p>
    <w:p w14:paraId="3B0C9E2C" w14:textId="77777777" w:rsidR="006B70EB" w:rsidRDefault="00CB64FE">
      <w:r>
        <w:t>Directora</w:t>
      </w:r>
      <w:r>
        <w:tab/>
      </w:r>
      <w:r>
        <w:tab/>
        <w:t>Carme Comas Redó</w:t>
      </w:r>
    </w:p>
    <w:p w14:paraId="6E1CC683" w14:textId="77777777" w:rsidR="006B70EB" w:rsidRDefault="00CB64FE">
      <w:r>
        <w:t>Secretària tècnica</w:t>
      </w:r>
      <w:r>
        <w:tab/>
        <w:t xml:space="preserve">Margarida </w:t>
      </w:r>
      <w:proofErr w:type="spellStart"/>
      <w:r>
        <w:t>Giral</w:t>
      </w:r>
      <w:proofErr w:type="spellEnd"/>
      <w:r>
        <w:t xml:space="preserve"> Jané</w:t>
      </w:r>
    </w:p>
    <w:p w14:paraId="60F88932" w14:textId="77777777" w:rsidR="006B70EB" w:rsidRDefault="006B70EB"/>
    <w:p w14:paraId="39B43BE0" w14:textId="77777777" w:rsidR="006B70EB" w:rsidRDefault="00CB64FE">
      <w:r>
        <w:sym w:font="Symbol" w:char="F05B"/>
      </w:r>
      <w:r>
        <w:t>...</w:t>
      </w:r>
      <w:r>
        <w:sym w:font="Symbol" w:char="F05D"/>
      </w:r>
    </w:p>
    <w:p w14:paraId="5269CBC1" w14:textId="77777777" w:rsidR="006B70EB" w:rsidRDefault="006B70EB"/>
    <w:p w14:paraId="3FBA7A9D" w14:textId="77777777" w:rsidR="006B70EB" w:rsidRDefault="00CB64FE">
      <w:r>
        <w:rPr>
          <w:b/>
          <w:bCs/>
        </w:rPr>
        <w:t>1.2. Informatització</w:t>
      </w:r>
    </w:p>
    <w:p w14:paraId="6FFEA828" w14:textId="77777777" w:rsidR="006B70EB" w:rsidRDefault="006B70EB"/>
    <w:p w14:paraId="1785FF8B" w14:textId="77777777" w:rsidR="006B70EB" w:rsidRPr="002079DC" w:rsidRDefault="00CB64FE">
      <w:r>
        <w:t xml:space="preserve">La informatització ha estat, d’ençà de la creació del Servei, una eina indispensable per garantir uns serveis i uns productes àgils i de qualitat per a la comunitat universitària. Enguany, s’ha dut a terme una renovació del parc informàtic: s’han adquirit sis ordinadors compatibles del tipus 386. D’altra banda, s’ha substituït el cablatge necessari per poder establir la connexió amb la xarxa global de la Universitat, connexió que ha de permetre l’intercanvi, tant d’informació </w:t>
      </w:r>
      <w:r w:rsidRPr="002079DC">
        <w:t xml:space="preserve">com de serveis de </w:t>
      </w:r>
      <w:proofErr w:type="spellStart"/>
      <w:r w:rsidRPr="002079DC">
        <w:t>l’SLC</w:t>
      </w:r>
      <w:proofErr w:type="spellEnd"/>
      <w:r w:rsidRPr="002079DC">
        <w:t>, cap a l’exterior i viceversa. Amb aquesta finalitat, actualment s’estan fent proves amb diferents tecnologies de xarxa.</w:t>
      </w:r>
    </w:p>
    <w:p w14:paraId="0AA93876" w14:textId="77777777" w:rsidR="006B70EB" w:rsidRPr="002079DC" w:rsidRDefault="006B70EB"/>
    <w:p w14:paraId="18E7CCDA" w14:textId="77777777" w:rsidR="006B70EB" w:rsidRPr="002079DC" w:rsidRDefault="00CB64FE">
      <w:r w:rsidRPr="002079DC">
        <w:sym w:font="Symbol" w:char="F05B"/>
      </w:r>
      <w:r w:rsidRPr="002079DC">
        <w:t>...</w:t>
      </w:r>
      <w:r w:rsidRPr="002079DC">
        <w:sym w:font="Symbol" w:char="F05D"/>
      </w:r>
    </w:p>
    <w:p w14:paraId="0FAA93B3" w14:textId="77777777" w:rsidR="006B70EB" w:rsidRPr="002079DC" w:rsidRDefault="006B70EB"/>
    <w:p w14:paraId="1DF0FEF7" w14:textId="77777777" w:rsidR="006B70EB" w:rsidRPr="002079DC" w:rsidRDefault="00CB64FE" w:rsidP="002079DC">
      <w:pPr>
        <w:keepNext/>
      </w:pPr>
      <w:r w:rsidRPr="002079DC">
        <w:rPr>
          <w:b/>
          <w:bCs/>
        </w:rPr>
        <w:lastRenderedPageBreak/>
        <w:t>1.3. Relacions amb altres organismes</w:t>
      </w:r>
    </w:p>
    <w:p w14:paraId="41720167" w14:textId="77777777" w:rsidR="006B70EB" w:rsidRPr="002079DC" w:rsidRDefault="006B70EB" w:rsidP="002079DC">
      <w:pPr>
        <w:keepNext/>
      </w:pPr>
    </w:p>
    <w:p w14:paraId="4DACA4AF" w14:textId="77777777" w:rsidR="006B70EB" w:rsidRPr="002079DC" w:rsidRDefault="00CB64FE">
      <w:r w:rsidRPr="002079DC">
        <w:t>El Servei ha participat en la Comissió de Normalització Lingüística del Consell Interuniversitari de Catalunya. S’hi ha presentat la relació de documents aprovats per la Comissió de Política Lingüística de la UB:</w:t>
      </w:r>
    </w:p>
    <w:p w14:paraId="7336A65D" w14:textId="77777777" w:rsidR="006B70EB" w:rsidRPr="002079DC" w:rsidRDefault="006B70EB"/>
    <w:p w14:paraId="129920FE" w14:textId="77777777" w:rsidR="006B70EB" w:rsidRPr="002079DC" w:rsidRDefault="00CB64FE">
      <w:r w:rsidRPr="002079DC">
        <w:rPr>
          <w:i/>
          <w:iCs/>
        </w:rPr>
        <w:t>Mesures per incrementar l’ús de la docència en llengua catalana a la Universitat de Barcelona</w:t>
      </w:r>
      <w:r w:rsidRPr="002079DC">
        <w:t xml:space="preserve"> (annex 1)</w:t>
      </w:r>
    </w:p>
    <w:p w14:paraId="179376A2" w14:textId="77777777" w:rsidR="006B70EB" w:rsidRPr="002079DC" w:rsidRDefault="006B70EB"/>
    <w:p w14:paraId="0F3AEDD6" w14:textId="77777777" w:rsidR="006B70EB" w:rsidRPr="002079DC" w:rsidRDefault="00CB64FE">
      <w:r w:rsidRPr="002079DC">
        <w:sym w:font="Symbol" w:char="F05B"/>
      </w:r>
      <w:r w:rsidRPr="002079DC">
        <w:t>...</w:t>
      </w:r>
      <w:r w:rsidRPr="002079DC">
        <w:sym w:font="Symbol" w:char="F05D"/>
      </w:r>
    </w:p>
    <w:p w14:paraId="62C2DB12" w14:textId="77777777" w:rsidR="006B70EB" w:rsidRPr="002079DC" w:rsidRDefault="006B70EB"/>
    <w:p w14:paraId="685B2172" w14:textId="77777777" w:rsidR="006B70EB" w:rsidRPr="002079DC" w:rsidRDefault="00CB64FE">
      <w:r w:rsidRPr="002079DC">
        <w:rPr>
          <w:b/>
          <w:bCs/>
        </w:rPr>
        <w:t>1.4. Subvencions</w:t>
      </w:r>
    </w:p>
    <w:p w14:paraId="0B1EFF70" w14:textId="77777777" w:rsidR="006B70EB" w:rsidRPr="002079DC" w:rsidRDefault="006B70EB"/>
    <w:p w14:paraId="3F3A2A2E" w14:textId="77777777" w:rsidR="006B70EB" w:rsidRPr="002079DC" w:rsidRDefault="00CB64FE">
      <w:r w:rsidRPr="002079DC">
        <w:t>A part del pressupost ordinari, el Servei compta amb subvencions provinents de l’Administració, concretament dels departaments de Cultura i Ensenyament de la Generalitat de Catalunya.</w:t>
      </w:r>
    </w:p>
    <w:p w14:paraId="3570ECEB" w14:textId="77777777" w:rsidR="006B70EB" w:rsidRPr="002079DC" w:rsidRDefault="006B70EB"/>
    <w:p w14:paraId="483DD4C7" w14:textId="77777777" w:rsidR="006B70EB" w:rsidRPr="002079DC" w:rsidRDefault="00CB64FE">
      <w:r w:rsidRPr="002079DC">
        <w:sym w:font="Symbol" w:char="F05B"/>
      </w:r>
      <w:r w:rsidRPr="002079DC">
        <w:t>...</w:t>
      </w:r>
      <w:r w:rsidRPr="002079DC">
        <w:sym w:font="Symbol" w:char="F05D"/>
      </w:r>
    </w:p>
    <w:p w14:paraId="0718B53B" w14:textId="77777777" w:rsidR="006B70EB" w:rsidRPr="002079DC" w:rsidRDefault="006B70EB"/>
    <w:p w14:paraId="59ED513A" w14:textId="77777777" w:rsidR="006B70EB" w:rsidRPr="002079DC" w:rsidRDefault="00CB64FE">
      <w:r w:rsidRPr="002079DC">
        <w:rPr>
          <w:b/>
          <w:bCs/>
        </w:rPr>
        <w:t>1.5. Comissió de Política Lingüística</w:t>
      </w:r>
    </w:p>
    <w:p w14:paraId="00521223" w14:textId="77777777" w:rsidR="006B70EB" w:rsidRPr="002079DC" w:rsidRDefault="006B70EB"/>
    <w:p w14:paraId="678E8A0D" w14:textId="77777777" w:rsidR="006B70EB" w:rsidRPr="002079DC" w:rsidRDefault="00CB64FE">
      <w:r w:rsidRPr="002079DC">
        <w:t>Al març va tenir lloc la primera reunió anual de la Comissió de Política Lingüística, en què es va analitzar l’actuació del Servei i se’n va aprovar el Pla d’actuació per al 1992. S’hi van aprovar, també, els documents següents:</w:t>
      </w:r>
    </w:p>
    <w:p w14:paraId="6252FD8C" w14:textId="77777777" w:rsidR="006B70EB" w:rsidRPr="002079DC" w:rsidRDefault="006B70EB"/>
    <w:p w14:paraId="24D5D082" w14:textId="77777777" w:rsidR="006B70EB" w:rsidRPr="002079DC" w:rsidRDefault="00CB64FE">
      <w:r w:rsidRPr="002079DC">
        <w:rPr>
          <w:i/>
          <w:iCs/>
        </w:rPr>
        <w:t xml:space="preserve">Reglament de la Comissió de Política Lingüística </w:t>
      </w:r>
      <w:r w:rsidRPr="002079DC">
        <w:t>(annex 11)</w:t>
      </w:r>
    </w:p>
    <w:p w14:paraId="39ACCD3D" w14:textId="77777777" w:rsidR="006B70EB" w:rsidRPr="002079DC" w:rsidRDefault="006B70EB"/>
    <w:p w14:paraId="354A77F9" w14:textId="77777777" w:rsidR="006B70EB" w:rsidRPr="002079DC" w:rsidRDefault="00CB64FE">
      <w:r w:rsidRPr="002079DC">
        <w:sym w:font="Symbol" w:char="F05B"/>
      </w:r>
      <w:r w:rsidRPr="002079DC">
        <w:t>...</w:t>
      </w:r>
      <w:r w:rsidRPr="002079DC">
        <w:sym w:font="Symbol" w:char="F05D"/>
      </w:r>
    </w:p>
    <w:p w14:paraId="04E96AFF" w14:textId="77777777" w:rsidR="006B70EB" w:rsidRPr="002079DC" w:rsidRDefault="006B70EB"/>
    <w:p w14:paraId="09BA5C75" w14:textId="77777777" w:rsidR="006B70EB" w:rsidRPr="002079DC" w:rsidRDefault="006B70EB"/>
    <w:p w14:paraId="4D79A13C" w14:textId="77777777" w:rsidR="006B70EB" w:rsidRPr="002079DC" w:rsidRDefault="00CB64FE">
      <w:r w:rsidRPr="002079DC">
        <w:rPr>
          <w:b/>
          <w:bCs/>
        </w:rPr>
        <w:t>2. ÀREA DE CORRECCIÓ I TRADUCCIÓ</w:t>
      </w:r>
    </w:p>
    <w:p w14:paraId="4E2B657F" w14:textId="77777777" w:rsidR="006B70EB" w:rsidRPr="002079DC" w:rsidRDefault="006B70EB"/>
    <w:p w14:paraId="71E185C9" w14:textId="77777777" w:rsidR="006B70EB" w:rsidRPr="002079DC" w:rsidRDefault="00CB64FE">
      <w:pPr>
        <w:rPr>
          <w:b/>
          <w:bCs/>
        </w:rPr>
      </w:pPr>
      <w:r w:rsidRPr="002079DC">
        <w:rPr>
          <w:b/>
          <w:bCs/>
        </w:rPr>
        <w:t>Servei de correcció i traducció</w:t>
      </w:r>
    </w:p>
    <w:p w14:paraId="73D66940" w14:textId="77777777" w:rsidR="006B70EB" w:rsidRPr="002079DC" w:rsidRDefault="00CB64FE">
      <w:r w:rsidRPr="002079DC">
        <w:t xml:space="preserve">L’àrea s’ha fet càrrec de la revisió de tots els documents elaborats a </w:t>
      </w:r>
      <w:proofErr w:type="spellStart"/>
      <w:r w:rsidRPr="002079DC">
        <w:t>l’SLC</w:t>
      </w:r>
      <w:proofErr w:type="spellEnd"/>
      <w:r w:rsidRPr="002079DC">
        <w:t xml:space="preserve"> durant l’any passat i també del material que ha arribat a l’àrea per corregir i traduir. Durant l’any 1992 s’han corregit 5.720 fulls, i se n’han traduït 805.</w:t>
      </w:r>
    </w:p>
    <w:p w14:paraId="0390B88F" w14:textId="77777777" w:rsidR="006B70EB" w:rsidRPr="002079DC" w:rsidRDefault="006B70EB"/>
    <w:p w14:paraId="6205069C" w14:textId="77777777" w:rsidR="006B70EB" w:rsidRPr="002079DC" w:rsidRDefault="00CB64FE">
      <w:r w:rsidRPr="002079DC">
        <w:sym w:font="Symbol" w:char="F05B"/>
      </w:r>
      <w:r w:rsidRPr="002079DC">
        <w:t>...</w:t>
      </w:r>
      <w:r w:rsidRPr="002079DC">
        <w:sym w:font="Symbol" w:char="F05D"/>
      </w:r>
    </w:p>
    <w:p w14:paraId="75DB8581" w14:textId="77777777" w:rsidR="006B70EB" w:rsidRPr="002079DC" w:rsidRDefault="006B70EB"/>
    <w:p w14:paraId="019DA937" w14:textId="77777777" w:rsidR="006B70EB" w:rsidRPr="002079DC" w:rsidRDefault="00CB64FE">
      <w:pPr>
        <w:rPr>
          <w:b/>
          <w:bCs/>
        </w:rPr>
      </w:pPr>
      <w:r w:rsidRPr="002079DC">
        <w:rPr>
          <w:b/>
          <w:bCs/>
        </w:rPr>
        <w:t>Elaboració i publicació de materials</w:t>
      </w:r>
    </w:p>
    <w:p w14:paraId="1871667E" w14:textId="77777777" w:rsidR="006B70EB" w:rsidRPr="002079DC" w:rsidRDefault="00CB64FE">
      <w:r w:rsidRPr="002079DC">
        <w:t xml:space="preserve">A part de reimprimir la </w:t>
      </w:r>
      <w:r w:rsidRPr="002079DC">
        <w:rPr>
          <w:i/>
          <w:iCs/>
        </w:rPr>
        <w:t>Proposta de traducció de noms propis</w:t>
      </w:r>
      <w:r w:rsidRPr="002079DC">
        <w:t>, s’han revisat les publicacions de la col·lecció Lingüística i s’han editat amb el nou format les següents:</w:t>
      </w:r>
    </w:p>
    <w:p w14:paraId="5175BC80" w14:textId="77777777" w:rsidR="006B70EB" w:rsidRPr="002079DC" w:rsidRDefault="006B70EB"/>
    <w:p w14:paraId="2CCD5FD8" w14:textId="77777777" w:rsidR="006B70EB" w:rsidRPr="002079DC" w:rsidRDefault="00CB64FE">
      <w:r w:rsidRPr="002079DC">
        <w:t xml:space="preserve">Segona edició revisada dels </w:t>
      </w:r>
      <w:r w:rsidRPr="002079DC">
        <w:rPr>
          <w:i/>
          <w:iCs/>
        </w:rPr>
        <w:t>Criteris lingüístics</w:t>
      </w:r>
      <w:r w:rsidRPr="002079DC">
        <w:t xml:space="preserve"> (annex 14)</w:t>
      </w:r>
    </w:p>
    <w:p w14:paraId="5DE29B76" w14:textId="77777777" w:rsidR="006B70EB" w:rsidRPr="002079DC" w:rsidRDefault="006B70EB"/>
    <w:p w14:paraId="5972EE55" w14:textId="77777777" w:rsidR="006B70EB" w:rsidRPr="002079DC" w:rsidRDefault="00CB64FE">
      <w:r w:rsidRPr="002079DC">
        <w:sym w:font="Symbol" w:char="F05B"/>
      </w:r>
      <w:r w:rsidRPr="002079DC">
        <w:t>...</w:t>
      </w:r>
      <w:r w:rsidRPr="002079DC">
        <w:sym w:font="Symbol" w:char="F05D"/>
      </w:r>
    </w:p>
    <w:p w14:paraId="292E255F" w14:textId="77777777" w:rsidR="006B70EB" w:rsidRPr="002079DC" w:rsidRDefault="006B70EB"/>
    <w:p w14:paraId="6A5C75F7" w14:textId="77777777" w:rsidR="006B70EB" w:rsidRPr="002079DC" w:rsidRDefault="006B70EB">
      <w:pPr>
        <w:rPr>
          <w:b/>
          <w:bCs/>
        </w:rPr>
      </w:pPr>
    </w:p>
    <w:p w14:paraId="7826775E" w14:textId="77777777" w:rsidR="006B70EB" w:rsidRPr="002079DC" w:rsidRDefault="00CB64FE">
      <w:r w:rsidRPr="002079DC">
        <w:rPr>
          <w:b/>
          <w:bCs/>
        </w:rPr>
        <w:t>3. ÀREA DE LLENGUATGE ADMINISTRATIU</w:t>
      </w:r>
    </w:p>
    <w:p w14:paraId="76BE4DE7" w14:textId="77777777" w:rsidR="006B70EB" w:rsidRPr="002079DC" w:rsidRDefault="006B70EB"/>
    <w:p w14:paraId="7DBF8163" w14:textId="77777777" w:rsidR="006B70EB" w:rsidRPr="002079DC" w:rsidRDefault="00CB64FE">
      <w:pPr>
        <w:rPr>
          <w:b/>
          <w:bCs/>
        </w:rPr>
      </w:pPr>
      <w:r w:rsidRPr="002079DC">
        <w:rPr>
          <w:b/>
          <w:bCs/>
        </w:rPr>
        <w:t>Servei de correcció i traducció de textos administratius</w:t>
      </w:r>
    </w:p>
    <w:p w14:paraId="36D3B784" w14:textId="47F28E21" w:rsidR="006B70EB" w:rsidRPr="002079DC" w:rsidRDefault="00CB64FE">
      <w:r w:rsidRPr="002079DC">
        <w:t xml:space="preserve">L’àrea ha corregit, durant l’any 1992, un total de 2.386 fulls i n’ha traduït un total de 137. Podem constatar que hi ha hagut un augment de textos corregits durant aquest any respecte de l’any 1991 (1.709 fulls). </w:t>
      </w:r>
      <w:r w:rsidRPr="002079DC">
        <w:lastRenderedPageBreak/>
        <w:t>Pel que fa a les traduccions, el nombre de fulls traduïts aquest any (137) ha disminuït considerablement (un 23,33 %) respecte dels traduïts l’any 1991 (587 fulls).</w:t>
      </w:r>
    </w:p>
    <w:p w14:paraId="733402DD" w14:textId="77777777" w:rsidR="006B70EB" w:rsidRPr="002079DC" w:rsidRDefault="006B70EB"/>
    <w:p w14:paraId="2D5ED62B" w14:textId="77777777" w:rsidR="006B70EB" w:rsidRPr="002079DC" w:rsidRDefault="00CB64FE">
      <w:r w:rsidRPr="002079DC">
        <w:sym w:font="Symbol" w:char="F05B"/>
      </w:r>
      <w:r w:rsidRPr="002079DC">
        <w:t>...</w:t>
      </w:r>
      <w:r w:rsidRPr="002079DC">
        <w:sym w:font="Symbol" w:char="F05D"/>
      </w:r>
    </w:p>
    <w:p w14:paraId="2A4AE918" w14:textId="77777777" w:rsidR="006B70EB" w:rsidRPr="002079DC" w:rsidRDefault="006B70EB"/>
    <w:p w14:paraId="16DCFD69" w14:textId="77777777" w:rsidR="006B70EB" w:rsidRPr="002079DC" w:rsidRDefault="006B70EB">
      <w:pPr>
        <w:rPr>
          <w:b/>
          <w:bCs/>
        </w:rPr>
      </w:pPr>
    </w:p>
    <w:p w14:paraId="36F267C2" w14:textId="77777777" w:rsidR="006B70EB" w:rsidRPr="002079DC" w:rsidRDefault="00CB64FE">
      <w:r w:rsidRPr="002079DC">
        <w:rPr>
          <w:b/>
          <w:bCs/>
        </w:rPr>
        <w:t>4. ÀREA DE TERMINOLOGIA</w:t>
      </w:r>
    </w:p>
    <w:p w14:paraId="0C834350" w14:textId="77777777" w:rsidR="006B70EB" w:rsidRPr="002079DC" w:rsidRDefault="006B70EB"/>
    <w:p w14:paraId="22BA12A1" w14:textId="77777777" w:rsidR="006B70EB" w:rsidRPr="002079DC" w:rsidRDefault="00CB64FE">
      <w:pPr>
        <w:rPr>
          <w:b/>
          <w:bCs/>
        </w:rPr>
      </w:pPr>
      <w:r w:rsidRPr="002079DC">
        <w:rPr>
          <w:b/>
          <w:bCs/>
        </w:rPr>
        <w:t>Elaboració de terminologies</w:t>
      </w:r>
    </w:p>
    <w:p w14:paraId="708F8F4D" w14:textId="77777777" w:rsidR="006B70EB" w:rsidRPr="002079DC" w:rsidRDefault="00CB64FE">
      <w:r w:rsidRPr="002079DC">
        <w:t>Durant aquest any s’ha dut a terme una reedició dels quatre primers vocabularis de la col·lecció, que en el cas dels dos primers (vocabularis de microinformàtica i de relacions laborals) ha consistit en una àmplia revisió de continguts (addició de nous termes, supressió d’entrades, noves informacions, correcció d’errades) i en una regularització de la presentació de les informacions, atenent als criteris ja generals de la col·lecció.</w:t>
      </w:r>
    </w:p>
    <w:p w14:paraId="4E797EF9" w14:textId="77777777" w:rsidR="006B70EB" w:rsidRPr="002079DC" w:rsidRDefault="006B70EB"/>
    <w:p w14:paraId="2608F5FE" w14:textId="77777777" w:rsidR="006B70EB" w:rsidRPr="002079DC" w:rsidRDefault="00CB64FE">
      <w:r w:rsidRPr="002079DC">
        <w:sym w:font="Symbol" w:char="F05B"/>
      </w:r>
      <w:r w:rsidRPr="002079DC">
        <w:t>...</w:t>
      </w:r>
      <w:r w:rsidRPr="002079DC">
        <w:sym w:font="Symbol" w:char="F05D"/>
      </w:r>
    </w:p>
    <w:p w14:paraId="40D1DB74" w14:textId="77777777" w:rsidR="006B70EB" w:rsidRPr="002079DC" w:rsidRDefault="006B70EB"/>
    <w:p w14:paraId="4DDCC43C" w14:textId="77777777" w:rsidR="006B70EB" w:rsidRPr="002079DC" w:rsidRDefault="006B70EB"/>
    <w:p w14:paraId="29611C7F" w14:textId="77777777" w:rsidR="006B70EB" w:rsidRPr="002079DC" w:rsidRDefault="00CB64FE">
      <w:r w:rsidRPr="002079DC">
        <w:rPr>
          <w:b/>
          <w:bCs/>
        </w:rPr>
        <w:t>5. ÀREA DE FORMACIÓ LINGÜÍSTICA</w:t>
      </w:r>
    </w:p>
    <w:p w14:paraId="0D8F00CB" w14:textId="77777777" w:rsidR="006B70EB" w:rsidRPr="002079DC" w:rsidRDefault="006B70EB"/>
    <w:p w14:paraId="421E1841" w14:textId="77777777" w:rsidR="006B70EB" w:rsidRPr="002079DC" w:rsidRDefault="00CB64FE">
      <w:pPr>
        <w:rPr>
          <w:b/>
          <w:bCs/>
        </w:rPr>
      </w:pPr>
      <w:r w:rsidRPr="002079DC">
        <w:rPr>
          <w:b/>
          <w:bCs/>
        </w:rPr>
        <w:t>L’oferta de formació lingüística</w:t>
      </w:r>
    </w:p>
    <w:p w14:paraId="17954B69" w14:textId="77777777" w:rsidR="006B70EB" w:rsidRPr="002079DC" w:rsidRDefault="00CB64FE">
      <w:r w:rsidRPr="002079DC">
        <w:t>Aquest any, l’oferta de formació lingüística ha estat ampliada quantitativament gràcies a la creació del nou centre d’autoaprenentatge, situat a l’EU de Formació del Professorat d’EGB, al barri de Sants, que més endavant es traslladarà, com la mateixa Escola, al campus de la Vall d’Hebron.</w:t>
      </w:r>
    </w:p>
    <w:p w14:paraId="557AADCC" w14:textId="77777777" w:rsidR="006B70EB" w:rsidRPr="002079DC" w:rsidRDefault="006B70EB"/>
    <w:p w14:paraId="5E6A3CDB" w14:textId="77777777" w:rsidR="006B70EB" w:rsidRPr="002079DC" w:rsidRDefault="00CB64FE">
      <w:r w:rsidRPr="002079DC">
        <w:sym w:font="Symbol" w:char="F05B"/>
      </w:r>
      <w:r w:rsidRPr="002079DC">
        <w:t>...</w:t>
      </w:r>
      <w:r w:rsidRPr="002079DC">
        <w:sym w:font="Symbol" w:char="F05D"/>
      </w:r>
    </w:p>
    <w:p w14:paraId="2CAD7DEB" w14:textId="77777777" w:rsidR="006B70EB" w:rsidRPr="002079DC" w:rsidRDefault="006B70EB"/>
    <w:p w14:paraId="16C46A7A" w14:textId="77777777" w:rsidR="006B70EB" w:rsidRPr="002079DC" w:rsidRDefault="006B70EB"/>
    <w:p w14:paraId="08359674" w14:textId="77777777" w:rsidR="006B70EB" w:rsidRPr="002079DC" w:rsidRDefault="00CB64FE">
      <w:r w:rsidRPr="002079DC">
        <w:rPr>
          <w:b/>
          <w:bCs/>
        </w:rPr>
        <w:t>6. ÀREA DE DOCUMENTACIÓ</w:t>
      </w:r>
    </w:p>
    <w:p w14:paraId="0AD9823D" w14:textId="77777777" w:rsidR="006B70EB" w:rsidRPr="002079DC" w:rsidRDefault="006B70EB"/>
    <w:p w14:paraId="55660413" w14:textId="77777777" w:rsidR="006B70EB" w:rsidRPr="002079DC" w:rsidRDefault="00CB64FE">
      <w:pPr>
        <w:rPr>
          <w:b/>
          <w:bCs/>
        </w:rPr>
      </w:pPr>
      <w:r w:rsidRPr="002079DC">
        <w:rPr>
          <w:b/>
          <w:bCs/>
        </w:rPr>
        <w:t>Gestió bibliogràfica i documental</w:t>
      </w:r>
    </w:p>
    <w:p w14:paraId="45B7234B" w14:textId="77777777" w:rsidR="006B70EB" w:rsidRPr="002079DC" w:rsidRDefault="00CB64FE">
      <w:r w:rsidRPr="002079DC">
        <w:t xml:space="preserve">L’àrea de documentació ha gestionat la selecció i la comanda de més de 700 llibres i altres documents (jocs, cartells, obres multimèdia, etc.) per ampliar el fons documental de </w:t>
      </w:r>
      <w:proofErr w:type="spellStart"/>
      <w:r w:rsidRPr="002079DC">
        <w:t>l’SLC</w:t>
      </w:r>
      <w:proofErr w:type="spellEnd"/>
      <w:r w:rsidRPr="002079DC">
        <w:t xml:space="preserve"> i del Centre d’Autoaprenentatge de Català (annex 37).</w:t>
      </w:r>
    </w:p>
    <w:p w14:paraId="1DD1DEA6" w14:textId="77777777" w:rsidR="006B70EB" w:rsidRPr="002079DC" w:rsidRDefault="006B70EB"/>
    <w:p w14:paraId="17573716" w14:textId="77777777" w:rsidR="006B70EB" w:rsidRPr="002079DC" w:rsidRDefault="00CB64FE">
      <w:r w:rsidRPr="002079DC">
        <w:sym w:font="Symbol" w:char="F05B"/>
      </w:r>
      <w:r w:rsidRPr="002079DC">
        <w:t>...</w:t>
      </w:r>
      <w:r w:rsidRPr="002079DC">
        <w:sym w:font="Symbol" w:char="F05D"/>
      </w:r>
    </w:p>
    <w:p w14:paraId="07E903FD" w14:textId="77777777" w:rsidR="006B70EB" w:rsidRPr="002079DC" w:rsidRDefault="006B70EB"/>
    <w:p w14:paraId="114AAED8" w14:textId="77777777" w:rsidR="006B70EB" w:rsidRPr="002079DC" w:rsidRDefault="00CB64FE">
      <w:pPr>
        <w:rPr>
          <w:b/>
          <w:bCs/>
        </w:rPr>
      </w:pPr>
      <w:r w:rsidRPr="002079DC">
        <w:rPr>
          <w:b/>
          <w:bCs/>
        </w:rPr>
        <w:t>Suport bibliogràfic</w:t>
      </w:r>
    </w:p>
    <w:p w14:paraId="352BA9B2" w14:textId="77777777" w:rsidR="006B70EB" w:rsidRPr="002079DC" w:rsidRDefault="00CB64FE">
      <w:r w:rsidRPr="002079DC">
        <w:t xml:space="preserve">Durant l’any 1992 s’han rebut més de 30 consultes procedents dels diversos sectors del nostre àmbit universitari: l’apartat </w:t>
      </w:r>
      <w:r w:rsidRPr="002079DC">
        <w:sym w:font="Courier New" w:char="00AB"/>
      </w:r>
      <w:r w:rsidRPr="002079DC">
        <w:t xml:space="preserve">Col·laboradors de </w:t>
      </w:r>
      <w:proofErr w:type="spellStart"/>
      <w:r w:rsidRPr="002079DC">
        <w:t>l’SLC</w:t>
      </w:r>
      <w:proofErr w:type="spellEnd"/>
      <w:r w:rsidRPr="002079DC">
        <w:sym w:font="Courier New" w:char="00BB"/>
      </w:r>
      <w:r w:rsidRPr="002079DC">
        <w:t xml:space="preserve"> inclou, entre d’altres, el professorat de </w:t>
      </w:r>
      <w:proofErr w:type="spellStart"/>
      <w:r w:rsidRPr="002079DC">
        <w:t>l’SLC</w:t>
      </w:r>
      <w:proofErr w:type="spellEnd"/>
      <w:r w:rsidRPr="002079DC">
        <w:t xml:space="preserve">. L’apartat </w:t>
      </w:r>
      <w:r w:rsidRPr="002079DC">
        <w:sym w:font="Courier New" w:char="00AB"/>
      </w:r>
      <w:r w:rsidRPr="002079DC">
        <w:t>Altres</w:t>
      </w:r>
      <w:r w:rsidRPr="002079DC">
        <w:sym w:font="Courier New" w:char="00BB"/>
      </w:r>
      <w:r w:rsidRPr="002079DC">
        <w:t xml:space="preserve"> inclou professionals de l’ensenyament no universitari, tècnics i planificadors lingüístics, personal vinculat a l’Administració, llicenciats, etc.</w:t>
      </w:r>
    </w:p>
    <w:p w14:paraId="6719EA9A" w14:textId="77777777" w:rsidR="006B70EB" w:rsidRPr="002079DC" w:rsidRDefault="006B70EB"/>
    <w:p w14:paraId="684A0716" w14:textId="77777777" w:rsidR="006B70EB" w:rsidRPr="002079DC" w:rsidRDefault="00CB64FE">
      <w:r w:rsidRPr="002079DC">
        <w:t>[...]</w:t>
      </w:r>
    </w:p>
    <w:p w14:paraId="7AFEBB78" w14:textId="77777777" w:rsidR="006B70EB" w:rsidRPr="002079DC" w:rsidRDefault="006B70EB"/>
    <w:p w14:paraId="196ADAB0" w14:textId="77777777" w:rsidR="006B70EB" w:rsidRPr="002079DC" w:rsidRDefault="006B70EB"/>
    <w:p w14:paraId="33546196" w14:textId="77777777" w:rsidR="006B70EB" w:rsidRPr="002079DC" w:rsidRDefault="00CB64FE">
      <w:pPr>
        <w:rPr>
          <w:b/>
          <w:bCs/>
        </w:rPr>
      </w:pPr>
      <w:r w:rsidRPr="002079DC">
        <w:rPr>
          <w:b/>
          <w:bCs/>
        </w:rPr>
        <w:t>7. ÀREA DE SOCIOLINGÜÍSTICA I DINAMITZACIÓ</w:t>
      </w:r>
    </w:p>
    <w:p w14:paraId="4730948E" w14:textId="77777777" w:rsidR="006B70EB" w:rsidRPr="002079DC" w:rsidRDefault="006B70EB"/>
    <w:p w14:paraId="2DBFD5FE" w14:textId="77777777" w:rsidR="006B70EB" w:rsidRPr="002079DC" w:rsidRDefault="00CB64FE">
      <w:pPr>
        <w:rPr>
          <w:b/>
          <w:bCs/>
        </w:rPr>
      </w:pPr>
      <w:r w:rsidRPr="002079DC">
        <w:rPr>
          <w:b/>
          <w:bCs/>
        </w:rPr>
        <w:t>Dades sociolingüístiques</w:t>
      </w:r>
    </w:p>
    <w:p w14:paraId="338132E9" w14:textId="77777777" w:rsidR="006B70EB" w:rsidRPr="002079DC" w:rsidRDefault="00CB64FE">
      <w:r w:rsidRPr="002079DC">
        <w:t>S’han obtingut les freqüències i diversos encreuaments considerats d’interès del qüestionari d’actituds lingüístiques dels estudiants ERASMUS.</w:t>
      </w:r>
    </w:p>
    <w:p w14:paraId="7E8AF2FA" w14:textId="77777777" w:rsidR="006B70EB" w:rsidRPr="002079DC" w:rsidRDefault="006B70EB"/>
    <w:p w14:paraId="339854F6" w14:textId="77777777" w:rsidR="006B70EB" w:rsidRPr="002079DC" w:rsidRDefault="00CB64FE">
      <w:r w:rsidRPr="002079DC">
        <w:lastRenderedPageBreak/>
        <w:t>S’han obtingut, del qüestionari sobre necessitats lingüístiques del PAS, els resultats exclusius per centres per a cada comissió de normalització de la Xarxa de Dinamització Lingüística.</w:t>
      </w:r>
    </w:p>
    <w:p w14:paraId="760029D2" w14:textId="77777777" w:rsidR="006B70EB" w:rsidRPr="002079DC" w:rsidRDefault="006B70EB"/>
    <w:p w14:paraId="7F514FED" w14:textId="77777777" w:rsidR="006B70EB" w:rsidRPr="002079DC" w:rsidRDefault="00CB64FE">
      <w:r w:rsidRPr="002079DC">
        <w:t>[...]</w:t>
      </w:r>
    </w:p>
    <w:p w14:paraId="6D743400" w14:textId="77777777" w:rsidR="006B70EB" w:rsidRPr="002079DC" w:rsidRDefault="006B70EB"/>
    <w:p w14:paraId="1DFBDC6A" w14:textId="77777777" w:rsidR="006B70EB" w:rsidRPr="002079DC" w:rsidRDefault="006B70EB"/>
    <w:p w14:paraId="62437E16" w14:textId="77777777" w:rsidR="006B70EB" w:rsidRPr="002079DC" w:rsidRDefault="00CB64FE">
      <w:r w:rsidRPr="002079DC">
        <w:rPr>
          <w:b/>
          <w:bCs/>
        </w:rPr>
        <w:t>8. ANNEXOS</w:t>
      </w:r>
    </w:p>
    <w:p w14:paraId="5248F8F1" w14:textId="77777777" w:rsidR="006B70EB" w:rsidRPr="002079DC" w:rsidRDefault="006B70EB"/>
    <w:p w14:paraId="5483256B" w14:textId="44D01ACF" w:rsidR="006B70EB" w:rsidRPr="002079DC" w:rsidRDefault="002079DC">
      <w:r>
        <w:t>1</w:t>
      </w:r>
      <w:r w:rsidR="00CB64FE" w:rsidRPr="002079DC">
        <w:t>. Organigrama del Servei</w:t>
      </w:r>
    </w:p>
    <w:p w14:paraId="463F5AFA" w14:textId="77777777" w:rsidR="006B70EB" w:rsidRPr="002079DC" w:rsidRDefault="006B70EB"/>
    <w:p w14:paraId="07921240" w14:textId="770EA67D" w:rsidR="006B70EB" w:rsidRPr="002079DC" w:rsidRDefault="002079DC">
      <w:r>
        <w:t>2</w:t>
      </w:r>
      <w:r w:rsidR="00CB64FE" w:rsidRPr="002079DC">
        <w:t xml:space="preserve">. </w:t>
      </w:r>
      <w:r w:rsidR="00CB64FE" w:rsidRPr="002079DC">
        <w:rPr>
          <w:i/>
          <w:iCs/>
        </w:rPr>
        <w:t>Mesures per incrementar l’ús de la docència en llengua catalana a la Universitat de Barcelona</w:t>
      </w:r>
    </w:p>
    <w:p w14:paraId="09D2C42C" w14:textId="77777777" w:rsidR="006B70EB" w:rsidRPr="002079DC" w:rsidRDefault="006B70EB"/>
    <w:p w14:paraId="75BC71D2" w14:textId="400EBD28" w:rsidR="006B70EB" w:rsidRPr="002079DC" w:rsidRDefault="002079DC">
      <w:r>
        <w:t>3</w:t>
      </w:r>
      <w:r w:rsidR="00CB64FE" w:rsidRPr="002079DC">
        <w:t xml:space="preserve">. </w:t>
      </w:r>
      <w:r w:rsidR="00CB64FE" w:rsidRPr="002079DC">
        <w:rPr>
          <w:i/>
          <w:iCs/>
        </w:rPr>
        <w:t>Avaluació del procés de normalització lingüística a la Universitat de Barcelona</w:t>
      </w:r>
    </w:p>
    <w:p w14:paraId="59677B13" w14:textId="77777777" w:rsidR="006B70EB" w:rsidRPr="002079DC" w:rsidRDefault="006B70EB"/>
    <w:p w14:paraId="71E9766B" w14:textId="77777777" w:rsidR="000F4DBD" w:rsidRDefault="00CB64FE" w:rsidP="000F4DBD">
      <w:r w:rsidRPr="002079DC">
        <w:t>[...]</w:t>
      </w:r>
    </w:p>
    <w:sectPr w:rsidR="000F4DBD" w:rsidSect="00AA38A4">
      <w:headerReference w:type="default" r:id="rId8"/>
      <w:footerReference w:type="default" r:id="rId9"/>
      <w:headerReference w:type="first" r:id="rId10"/>
      <w:footerReference w:type="first" r:id="rId11"/>
      <w:pgSz w:w="11906" w:h="16838" w:code="9"/>
      <w:pgMar w:top="2835" w:right="1077" w:bottom="1417" w:left="1644" w:header="709" w:footer="709"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D7707" w14:textId="77777777" w:rsidR="006B70EB" w:rsidRDefault="00CB64FE">
      <w:r>
        <w:separator/>
      </w:r>
    </w:p>
  </w:endnote>
  <w:endnote w:type="continuationSeparator" w:id="0">
    <w:p w14:paraId="60C52D84" w14:textId="77777777" w:rsidR="006B70EB" w:rsidRDefault="00CB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531905"/>
      <w:docPartObj>
        <w:docPartGallery w:val="Page Numbers (Bottom of Page)"/>
        <w:docPartUnique/>
      </w:docPartObj>
    </w:sdtPr>
    <w:sdtEndPr/>
    <w:sdtContent>
      <w:p w14:paraId="34F2CBEC" w14:textId="45BBFABD" w:rsidR="006F2142" w:rsidRDefault="006F2142">
        <w:pPr>
          <w:pStyle w:val="Peu"/>
          <w:jc w:val="right"/>
        </w:pPr>
        <w:r>
          <w:fldChar w:fldCharType="begin"/>
        </w:r>
        <w:r>
          <w:instrText>PAGE   \* MERGEFORMAT</w:instrText>
        </w:r>
        <w:r>
          <w:fldChar w:fldCharType="separate"/>
        </w:r>
        <w:r w:rsidR="00AA38A4">
          <w:rPr>
            <w:noProof/>
          </w:rPr>
          <w:t>5</w:t>
        </w:r>
        <w:r>
          <w:fldChar w:fldCharType="end"/>
        </w:r>
      </w:p>
    </w:sdtContent>
  </w:sdt>
  <w:p w14:paraId="5BE32AEE" w14:textId="77777777" w:rsidR="006F2142" w:rsidRDefault="006F2142" w:rsidP="00AA38A4">
    <w:pPr>
      <w:pStyle w:val="Peu"/>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9B058" w14:textId="77777777" w:rsidR="006F111A" w:rsidRDefault="006F111A" w:rsidP="006F111A">
    <w:pPr>
      <w:pStyle w:val="Peu"/>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1FF43" w14:textId="77777777" w:rsidR="006B70EB" w:rsidRDefault="00CB64FE">
      <w:r>
        <w:separator/>
      </w:r>
    </w:p>
  </w:footnote>
  <w:footnote w:type="continuationSeparator" w:id="0">
    <w:p w14:paraId="446A9A25" w14:textId="77777777" w:rsidR="006B70EB" w:rsidRDefault="00CB6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96ED3" w14:textId="0E3146D8" w:rsidR="006B70EB" w:rsidRDefault="00AA38A4">
    <w:pPr>
      <w:pStyle w:val="Capalera"/>
    </w:pPr>
    <w:r>
      <w:rPr>
        <w:noProof/>
        <w:lang w:eastAsia="ca-ES"/>
      </w:rPr>
      <w:drawing>
        <wp:anchor distT="0" distB="0" distL="114300" distR="114300" simplePos="0" relativeHeight="251658240" behindDoc="1" locked="1" layoutInCell="1" allowOverlap="1" wp14:anchorId="76D99E31" wp14:editId="60EC4773">
          <wp:simplePos x="0" y="0"/>
          <wp:positionH relativeFrom="page">
            <wp:posOffset>539750</wp:posOffset>
          </wp:positionH>
          <wp:positionV relativeFrom="page">
            <wp:posOffset>417195</wp:posOffset>
          </wp:positionV>
          <wp:extent cx="1770380" cy="612140"/>
          <wp:effectExtent l="0" t="0" r="1270" b="0"/>
          <wp:wrapNone/>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70380" cy="6121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4355" w:tblpY="794"/>
      <w:tblW w:w="0" w:type="auto"/>
      <w:tblCellMar>
        <w:left w:w="0" w:type="dxa"/>
        <w:right w:w="0" w:type="dxa"/>
      </w:tblCellMar>
      <w:tblLook w:val="00A0" w:firstRow="1" w:lastRow="0" w:firstColumn="1" w:lastColumn="0" w:noHBand="0" w:noVBand="0"/>
      <w:tblCaption w:val="Serveis Lingüístics"/>
    </w:tblPr>
    <w:tblGrid>
      <w:gridCol w:w="1277"/>
      <w:gridCol w:w="1752"/>
      <w:gridCol w:w="2018"/>
    </w:tblGrid>
    <w:tr w:rsidR="006F111A" w:rsidRPr="006F111A" w14:paraId="30215D33" w14:textId="77777777" w:rsidTr="006F111A">
      <w:trPr>
        <w:cantSplit/>
        <w:trHeight w:hRule="exact" w:val="363"/>
      </w:trPr>
      <w:tc>
        <w:tcPr>
          <w:tcW w:w="0" w:type="auto"/>
          <w:gridSpan w:val="3"/>
          <w:noWrap/>
          <w:vAlign w:val="bottom"/>
        </w:tcPr>
        <w:p w14:paraId="6FBBACBC" w14:textId="77777777" w:rsidR="006F111A" w:rsidRPr="006F111A" w:rsidRDefault="006F111A" w:rsidP="006F111A">
          <w:pPr>
            <w:keepNext/>
            <w:spacing w:line="180" w:lineRule="exact"/>
            <w:rPr>
              <w:b/>
              <w:sz w:val="14"/>
            </w:rPr>
          </w:pPr>
        </w:p>
        <w:p w14:paraId="0DDE9C5D" w14:textId="77777777" w:rsidR="006F111A" w:rsidRPr="006F111A" w:rsidRDefault="006F111A" w:rsidP="006F111A">
          <w:pPr>
            <w:keepNext/>
            <w:spacing w:line="180" w:lineRule="exact"/>
            <w:rPr>
              <w:sz w:val="14"/>
            </w:rPr>
          </w:pPr>
        </w:p>
      </w:tc>
    </w:tr>
    <w:tr w:rsidR="006F111A" w:rsidRPr="006F111A" w14:paraId="2CA81C1C" w14:textId="77777777" w:rsidTr="006F111A">
      <w:trPr>
        <w:cantSplit/>
      </w:trPr>
      <w:tc>
        <w:tcPr>
          <w:tcW w:w="0" w:type="auto"/>
        </w:tcPr>
        <w:p w14:paraId="0B0136F6" w14:textId="77777777" w:rsidR="006F111A" w:rsidRPr="006F111A" w:rsidRDefault="006F111A" w:rsidP="006F111A">
          <w:pPr>
            <w:spacing w:line="180" w:lineRule="exact"/>
            <w:rPr>
              <w:b/>
              <w:sz w:val="14"/>
            </w:rPr>
          </w:pPr>
          <w:r w:rsidRPr="006F111A">
            <w:rPr>
              <w:b/>
              <w:sz w:val="14"/>
            </w:rPr>
            <w:t>Serveis Lingüístics</w:t>
          </w:r>
        </w:p>
        <w:p w14:paraId="48A62F24" w14:textId="77777777" w:rsidR="006F111A" w:rsidRPr="006F111A" w:rsidRDefault="006F111A" w:rsidP="006F111A">
          <w:pPr>
            <w:spacing w:line="180" w:lineRule="exact"/>
            <w:rPr>
              <w:sz w:val="14"/>
            </w:rPr>
          </w:pPr>
        </w:p>
      </w:tc>
      <w:tc>
        <w:tcPr>
          <w:tcW w:w="0" w:type="auto"/>
          <w:tcMar>
            <w:top w:w="170" w:type="dxa"/>
            <w:left w:w="397" w:type="dxa"/>
          </w:tcMar>
        </w:tcPr>
        <w:p w14:paraId="2A6B65A0" w14:textId="77777777" w:rsidR="006F111A" w:rsidRPr="006F111A" w:rsidRDefault="006F111A" w:rsidP="006F111A">
          <w:pPr>
            <w:spacing w:line="180" w:lineRule="exact"/>
            <w:rPr>
              <w:sz w:val="14"/>
            </w:rPr>
          </w:pPr>
          <w:r w:rsidRPr="006F111A">
            <w:rPr>
              <w:sz w:val="14"/>
            </w:rPr>
            <w:t>Melcior de Palau, 140</w:t>
          </w:r>
        </w:p>
        <w:p w14:paraId="75267407" w14:textId="77777777" w:rsidR="006F111A" w:rsidRPr="006F111A" w:rsidRDefault="006F111A" w:rsidP="006F111A">
          <w:pPr>
            <w:spacing w:line="180" w:lineRule="exact"/>
            <w:rPr>
              <w:sz w:val="14"/>
            </w:rPr>
          </w:pPr>
          <w:r w:rsidRPr="006F111A">
            <w:rPr>
              <w:sz w:val="14"/>
            </w:rPr>
            <w:t>08014 Barcelona</w:t>
          </w:r>
        </w:p>
      </w:tc>
      <w:tc>
        <w:tcPr>
          <w:tcW w:w="0" w:type="auto"/>
          <w:tcMar>
            <w:top w:w="170" w:type="dxa"/>
            <w:left w:w="397" w:type="dxa"/>
          </w:tcMar>
        </w:tcPr>
        <w:p w14:paraId="5F3E26A1" w14:textId="77777777" w:rsidR="006F111A" w:rsidRPr="006F111A" w:rsidRDefault="006F111A" w:rsidP="006F111A">
          <w:pPr>
            <w:spacing w:line="180" w:lineRule="exact"/>
            <w:rPr>
              <w:sz w:val="14"/>
            </w:rPr>
          </w:pPr>
          <w:r w:rsidRPr="006F111A">
            <w:rPr>
              <w:sz w:val="14"/>
            </w:rPr>
            <w:t>+34 934 035 478</w:t>
          </w:r>
        </w:p>
        <w:p w14:paraId="6E5CD284" w14:textId="77777777" w:rsidR="006F111A" w:rsidRPr="006F111A" w:rsidRDefault="006F111A" w:rsidP="006F111A">
          <w:pPr>
            <w:spacing w:line="180" w:lineRule="exact"/>
            <w:rPr>
              <w:sz w:val="14"/>
            </w:rPr>
          </w:pPr>
          <w:r w:rsidRPr="006F111A">
            <w:rPr>
              <w:sz w:val="14"/>
            </w:rPr>
            <w:t>serveislinguistics@ub.edu</w:t>
          </w:r>
        </w:p>
        <w:p w14:paraId="7A04FE99" w14:textId="77777777" w:rsidR="006F111A" w:rsidRPr="006F111A" w:rsidRDefault="006F111A" w:rsidP="006F111A">
          <w:pPr>
            <w:spacing w:line="180" w:lineRule="exact"/>
            <w:rPr>
              <w:sz w:val="14"/>
            </w:rPr>
          </w:pPr>
          <w:r w:rsidRPr="006F111A">
            <w:rPr>
              <w:sz w:val="14"/>
            </w:rPr>
            <w:t>www.ub.edu/sl</w:t>
          </w:r>
        </w:p>
      </w:tc>
    </w:tr>
  </w:tbl>
  <w:p w14:paraId="484B20A2" w14:textId="17AC75FB" w:rsidR="006F111A" w:rsidRPr="006F111A" w:rsidRDefault="006F111A" w:rsidP="006F111A">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A80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F760E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6CB6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0429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EB60A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1CCC9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BC420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0C523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C58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96E7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0A3E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787D3026"/>
    <w:multiLevelType w:val="hybridMultilevel"/>
    <w:tmpl w:val="10C25DF4"/>
    <w:lvl w:ilvl="0" w:tplc="0E8A332C">
      <w:start w:val="1"/>
      <w:numFmt w:val="bullet"/>
      <w:lvlText w:val=""/>
      <w:lvlJc w:val="left"/>
      <w:pPr>
        <w:ind w:left="720" w:hanging="360"/>
      </w:pPr>
      <w:rPr>
        <w:rFonts w:ascii="Wingdings" w:hAnsi="Wingdings" w:hint="default"/>
        <w:color w:val="0072CE"/>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1"/>
    <w:lvlOverride w:ilvl="0">
      <w:lvl w:ilvl="0">
        <w:start w:val="1"/>
        <w:numFmt w:val="bullet"/>
        <w:lvlText w:val=""/>
        <w:legacy w:legacy="1" w:legacySpace="0" w:legacyIndent="170"/>
        <w:lvlJc w:val="left"/>
        <w:pPr>
          <w:ind w:left="170" w:hanging="170"/>
        </w:pPr>
        <w:rPr>
          <w:rFonts w:ascii="Symbol" w:hAnsi="Symbol" w:cs="Symbol" w:hint="default"/>
        </w:rPr>
      </w:lvl>
    </w:lvlOverride>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FE"/>
    <w:rsid w:val="000F4DBD"/>
    <w:rsid w:val="001D119A"/>
    <w:rsid w:val="002079DC"/>
    <w:rsid w:val="006B70EB"/>
    <w:rsid w:val="006F111A"/>
    <w:rsid w:val="006F2142"/>
    <w:rsid w:val="009021CA"/>
    <w:rsid w:val="00AA38A4"/>
    <w:rsid w:val="00B709BF"/>
    <w:rsid w:val="00CA0AA4"/>
    <w:rsid w:val="00CB64FE"/>
    <w:rsid w:val="00DB072F"/>
  </w:rsids>
  <m:mathPr>
    <m:mathFont m:val="Cambria Math"/>
    <m:brkBin m:val="before"/>
    <m:brkBinSub m:val="--"/>
    <m:smallFrac m:val="0"/>
    <m:dispDef/>
    <m:lMargin m:val="0"/>
    <m:rMargin m:val="0"/>
    <m:defJc m:val="centerGroup"/>
    <m:wrapIndent m:val="1440"/>
    <m:intLim m:val="subSup"/>
    <m:naryLim m:val="undOvr"/>
  </m:mathPr>
  <w:themeFontLang w:val="es-E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9DE8307"/>
  <w14:defaultImageDpi w14:val="0"/>
  <w15:docId w15:val="{AC9E47DD-AFBB-449C-9388-6ED9BD52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s-ES" w:eastAsia="es-E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0"/>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8A4"/>
    <w:pPr>
      <w:spacing w:after="0" w:line="240" w:lineRule="exact"/>
      <w:jc w:val="both"/>
    </w:pPr>
    <w:rPr>
      <w:rFonts w:ascii="Arial" w:eastAsia="Cambria" w:hAnsi="Arial" w:cs="Times New Roman"/>
      <w:sz w:val="20"/>
      <w:szCs w:val="24"/>
      <w:lang w:val="ca-ES" w:eastAsia="en-US" w:bidi="ar-SA"/>
    </w:rPr>
  </w:style>
  <w:style w:type="paragraph" w:styleId="Ttol1">
    <w:name w:val="heading 1"/>
    <w:basedOn w:val="Normal"/>
    <w:next w:val="Normal"/>
    <w:link w:val="Ttol1Car"/>
    <w:uiPriority w:val="99"/>
    <w:qFormat/>
    <w:pPr>
      <w:keepNext/>
      <w:spacing w:line="-200" w:lineRule="auto"/>
      <w:outlineLvl w:val="0"/>
    </w:pPr>
    <w:rPr>
      <w:b/>
      <w:bCs/>
      <w:sz w:val="16"/>
      <w:szCs w:val="16"/>
    </w:rPr>
  </w:style>
  <w:style w:type="paragraph" w:styleId="Ttol2">
    <w:name w:val="heading 2"/>
    <w:basedOn w:val="Normal"/>
    <w:next w:val="Normal"/>
    <w:link w:val="Ttol2Car"/>
    <w:uiPriority w:val="99"/>
    <w:qFormat/>
    <w:pPr>
      <w:keepNext/>
      <w:outlineLvl w:val="1"/>
    </w:pPr>
    <w:rPr>
      <w:b/>
      <w:bCs/>
      <w:sz w:val="37"/>
      <w:szCs w:val="37"/>
    </w:rPr>
  </w:style>
  <w:style w:type="paragraph" w:styleId="Ttol4">
    <w:name w:val="heading 4"/>
    <w:basedOn w:val="Normal"/>
    <w:next w:val="Normal"/>
    <w:link w:val="Ttol4Car"/>
    <w:uiPriority w:val="99"/>
    <w:qFormat/>
    <w:pPr>
      <w:keepNext/>
      <w:suppressAutoHyphens/>
      <w:outlineLvl w:val="3"/>
    </w:pPr>
    <w:rPr>
      <w:rFonts w:cs="Arial"/>
      <w:b/>
      <w:bCs/>
      <w:spacing w:val="-3"/>
      <w:sz w:val="24"/>
    </w:rPr>
  </w:style>
  <w:style w:type="paragraph" w:styleId="Ttol5">
    <w:name w:val="heading 5"/>
    <w:basedOn w:val="Normal"/>
    <w:next w:val="Normal"/>
    <w:link w:val="Ttol5Car"/>
    <w:uiPriority w:val="99"/>
    <w:qFormat/>
    <w:pPr>
      <w:keepNext/>
      <w:suppressAutoHyphens/>
      <w:outlineLvl w:val="4"/>
    </w:pPr>
    <w:rPr>
      <w:rFonts w:cs="Arial"/>
      <w:b/>
      <w:bCs/>
      <w:color w:val="FF00FF"/>
      <w:spacing w:val="-3"/>
      <w:sz w:val="24"/>
    </w:rPr>
  </w:style>
  <w:style w:type="paragraph" w:styleId="Ttol6">
    <w:name w:val="heading 6"/>
    <w:basedOn w:val="Normal"/>
    <w:next w:val="Normal"/>
    <w:link w:val="Ttol6Car"/>
    <w:uiPriority w:val="99"/>
    <w:qFormat/>
    <w:pPr>
      <w:keepNext/>
      <w:suppressAutoHyphens/>
      <w:jc w:val="center"/>
      <w:outlineLvl w:val="5"/>
    </w:pPr>
    <w:rPr>
      <w:rFonts w:cs="Arial"/>
      <w:b/>
      <w:bCs/>
      <w:spacing w:val="-3"/>
      <w:sz w:val="28"/>
      <w:szCs w:val="28"/>
    </w:rPr>
  </w:style>
  <w:style w:type="character" w:default="1" w:styleId="Tipusdelletraperdefectedelpargraf">
    <w:name w:val="Default Paragraph Font"/>
    <w:uiPriority w:val="1"/>
    <w:semiHidden/>
    <w:unhideWhenUsed/>
    <w:rsid w:val="00AA38A4"/>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rsid w:val="00AA38A4"/>
  </w:style>
  <w:style w:type="character" w:customStyle="1" w:styleId="Ttol1Car">
    <w:name w:val="Títol 1 Car"/>
    <w:basedOn w:val="Tipusdelletraperdefectedelpargraf"/>
    <w:link w:val="Ttol1"/>
    <w:uiPriority w:val="9"/>
    <w:rPr>
      <w:rFonts w:asciiTheme="majorHAnsi" w:eastAsiaTheme="majorEastAsia" w:hAnsiTheme="majorHAnsi" w:cstheme="majorBidi"/>
      <w:b/>
      <w:bCs/>
      <w:kern w:val="32"/>
      <w:sz w:val="32"/>
      <w:szCs w:val="29"/>
      <w:lang w:val="ca-ES"/>
    </w:rPr>
  </w:style>
  <w:style w:type="character" w:customStyle="1" w:styleId="Ttol2Car">
    <w:name w:val="Títol 2 Car"/>
    <w:basedOn w:val="Tipusdelletraperdefectedelpargraf"/>
    <w:link w:val="Ttol2"/>
    <w:uiPriority w:val="9"/>
    <w:semiHidden/>
    <w:rPr>
      <w:rFonts w:asciiTheme="majorHAnsi" w:eastAsiaTheme="majorEastAsia" w:hAnsiTheme="majorHAnsi" w:cstheme="majorBidi"/>
      <w:b/>
      <w:bCs/>
      <w:i/>
      <w:iCs/>
      <w:sz w:val="28"/>
      <w:szCs w:val="25"/>
      <w:lang w:val="ca-ES"/>
    </w:rPr>
  </w:style>
  <w:style w:type="character" w:customStyle="1" w:styleId="Ttol4Car">
    <w:name w:val="Títol 4 Car"/>
    <w:basedOn w:val="Tipusdelletraperdefectedelpargraf"/>
    <w:link w:val="Ttol4"/>
    <w:uiPriority w:val="9"/>
    <w:semiHidden/>
    <w:rPr>
      <w:b/>
      <w:bCs/>
      <w:sz w:val="28"/>
      <w:szCs w:val="25"/>
      <w:lang w:val="ca-ES"/>
    </w:rPr>
  </w:style>
  <w:style w:type="character" w:customStyle="1" w:styleId="Ttol5Car">
    <w:name w:val="Títol 5 Car"/>
    <w:basedOn w:val="Tipusdelletraperdefectedelpargraf"/>
    <w:link w:val="Ttol5"/>
    <w:uiPriority w:val="9"/>
    <w:semiHidden/>
    <w:rPr>
      <w:b/>
      <w:bCs/>
      <w:i/>
      <w:iCs/>
      <w:sz w:val="26"/>
      <w:szCs w:val="23"/>
      <w:lang w:val="ca-ES"/>
    </w:rPr>
  </w:style>
  <w:style w:type="character" w:customStyle="1" w:styleId="Ttol6Car">
    <w:name w:val="Títol 6 Car"/>
    <w:basedOn w:val="Tipusdelletraperdefectedelpargraf"/>
    <w:link w:val="Ttol6"/>
    <w:uiPriority w:val="9"/>
    <w:semiHidden/>
    <w:rPr>
      <w:b/>
      <w:bCs/>
      <w:lang w:val="ca-ES"/>
    </w:rPr>
  </w:style>
  <w:style w:type="character" w:styleId="Enlla">
    <w:name w:val="Hyperlink"/>
    <w:basedOn w:val="Tipusdelletraperdefectedelpargraf"/>
    <w:uiPriority w:val="99"/>
    <w:rPr>
      <w:color w:val="0000FF"/>
      <w:u w:val="single"/>
    </w:rPr>
  </w:style>
  <w:style w:type="paragraph" w:styleId="Capalera">
    <w:name w:val="header"/>
    <w:basedOn w:val="Normal"/>
    <w:link w:val="CapaleraCar"/>
    <w:rsid w:val="00AA38A4"/>
    <w:pPr>
      <w:tabs>
        <w:tab w:val="center" w:pos="4564"/>
        <w:tab w:val="right" w:pos="9129"/>
      </w:tabs>
      <w:spacing w:line="200" w:lineRule="exact"/>
    </w:pPr>
    <w:rPr>
      <w:sz w:val="16"/>
    </w:rPr>
  </w:style>
  <w:style w:type="character" w:customStyle="1" w:styleId="CapaleraCar">
    <w:name w:val="Capçalera Car"/>
    <w:basedOn w:val="Tipusdelletraperdefectedelpargraf"/>
    <w:link w:val="Capalera"/>
    <w:rPr>
      <w:rFonts w:ascii="Arial" w:eastAsia="Cambria" w:hAnsi="Arial" w:cs="Times New Roman"/>
      <w:sz w:val="16"/>
      <w:szCs w:val="24"/>
      <w:lang w:val="ca-ES" w:eastAsia="en-US" w:bidi="ar-SA"/>
    </w:rPr>
  </w:style>
  <w:style w:type="paragraph" w:styleId="Peu">
    <w:name w:val="footer"/>
    <w:basedOn w:val="Normal"/>
    <w:link w:val="PeuCar"/>
    <w:rsid w:val="00AA38A4"/>
    <w:pPr>
      <w:tabs>
        <w:tab w:val="center" w:pos="4564"/>
        <w:tab w:val="right" w:pos="9129"/>
      </w:tabs>
      <w:spacing w:line="200" w:lineRule="exact"/>
      <w:jc w:val="left"/>
    </w:pPr>
    <w:rPr>
      <w:sz w:val="16"/>
    </w:rPr>
  </w:style>
  <w:style w:type="character" w:customStyle="1" w:styleId="PeuCar">
    <w:name w:val="Peu Car"/>
    <w:basedOn w:val="Tipusdelletraperdefectedelpargraf"/>
    <w:link w:val="Peu"/>
    <w:rPr>
      <w:rFonts w:ascii="Arial" w:eastAsia="Cambria" w:hAnsi="Arial" w:cs="Times New Roman"/>
      <w:sz w:val="16"/>
      <w:szCs w:val="24"/>
      <w:lang w:val="ca-ES" w:eastAsia="en-US" w:bidi="ar-SA"/>
    </w:rPr>
  </w:style>
  <w:style w:type="character" w:styleId="Enllavisitat">
    <w:name w:val="FollowedHyperlink"/>
    <w:basedOn w:val="Tipusdelletraperdefectedelpargraf"/>
    <w:uiPriority w:val="99"/>
    <w:rPr>
      <w:color w:val="800080"/>
      <w:u w:val="single"/>
    </w:rPr>
  </w:style>
  <w:style w:type="character" w:customStyle="1" w:styleId="Fuentedeencabezadopredeter">
    <w:name w:val="Fuente de encabezado predeter."/>
    <w:uiPriority w:val="99"/>
  </w:style>
  <w:style w:type="paragraph" w:styleId="IDC1">
    <w:name w:val="toc 1"/>
    <w:basedOn w:val="Normal"/>
    <w:next w:val="Normal"/>
    <w:autoRedefine/>
    <w:uiPriority w:val="99"/>
    <w:pPr>
      <w:tabs>
        <w:tab w:val="left" w:leader="dot" w:pos="9000"/>
        <w:tab w:val="right" w:pos="9360"/>
      </w:tabs>
      <w:suppressAutoHyphens/>
      <w:spacing w:before="480"/>
      <w:ind w:left="720" w:right="720" w:hanging="720"/>
    </w:pPr>
    <w:rPr>
      <w:rFonts w:ascii="Courier" w:hAnsi="Courier" w:cs="Courier"/>
      <w:sz w:val="24"/>
      <w:lang w:val="en-US"/>
    </w:rPr>
  </w:style>
  <w:style w:type="paragraph" w:styleId="IDC2">
    <w:name w:val="toc 2"/>
    <w:basedOn w:val="Normal"/>
    <w:next w:val="Normal"/>
    <w:autoRedefine/>
    <w:uiPriority w:val="99"/>
    <w:pPr>
      <w:tabs>
        <w:tab w:val="left" w:leader="dot" w:pos="9000"/>
        <w:tab w:val="right" w:pos="9360"/>
      </w:tabs>
      <w:suppressAutoHyphens/>
      <w:ind w:left="1440" w:right="720" w:hanging="720"/>
    </w:pPr>
    <w:rPr>
      <w:rFonts w:ascii="Courier" w:hAnsi="Courier" w:cs="Courier"/>
      <w:sz w:val="24"/>
      <w:lang w:val="en-US"/>
    </w:rPr>
  </w:style>
  <w:style w:type="paragraph" w:styleId="IDC3">
    <w:name w:val="toc 3"/>
    <w:basedOn w:val="Normal"/>
    <w:next w:val="Normal"/>
    <w:autoRedefine/>
    <w:uiPriority w:val="99"/>
    <w:pPr>
      <w:tabs>
        <w:tab w:val="left" w:leader="dot" w:pos="9000"/>
        <w:tab w:val="right" w:pos="9360"/>
      </w:tabs>
      <w:suppressAutoHyphens/>
      <w:ind w:left="2160" w:right="720" w:hanging="720"/>
    </w:pPr>
    <w:rPr>
      <w:rFonts w:ascii="Courier" w:hAnsi="Courier" w:cs="Courier"/>
      <w:sz w:val="24"/>
      <w:lang w:val="en-US"/>
    </w:rPr>
  </w:style>
  <w:style w:type="paragraph" w:styleId="IDC4">
    <w:name w:val="toc 4"/>
    <w:basedOn w:val="Normal"/>
    <w:next w:val="Normal"/>
    <w:autoRedefine/>
    <w:uiPriority w:val="99"/>
    <w:pPr>
      <w:tabs>
        <w:tab w:val="left" w:leader="dot" w:pos="9000"/>
        <w:tab w:val="right" w:pos="9360"/>
      </w:tabs>
      <w:suppressAutoHyphens/>
      <w:ind w:left="2880" w:right="720" w:hanging="720"/>
    </w:pPr>
    <w:rPr>
      <w:rFonts w:ascii="Courier" w:hAnsi="Courier" w:cs="Courier"/>
      <w:sz w:val="24"/>
      <w:lang w:val="en-US"/>
    </w:rPr>
  </w:style>
  <w:style w:type="paragraph" w:styleId="IDC5">
    <w:name w:val="toc 5"/>
    <w:basedOn w:val="Normal"/>
    <w:next w:val="Normal"/>
    <w:autoRedefine/>
    <w:uiPriority w:val="99"/>
    <w:pPr>
      <w:tabs>
        <w:tab w:val="left" w:leader="dot" w:pos="9000"/>
        <w:tab w:val="right" w:pos="9360"/>
      </w:tabs>
      <w:suppressAutoHyphens/>
      <w:ind w:left="3600" w:right="720" w:hanging="720"/>
    </w:pPr>
    <w:rPr>
      <w:rFonts w:ascii="Courier" w:hAnsi="Courier" w:cs="Courier"/>
      <w:sz w:val="24"/>
      <w:lang w:val="en-US"/>
    </w:rPr>
  </w:style>
  <w:style w:type="paragraph" w:styleId="IDC6">
    <w:name w:val="toc 6"/>
    <w:basedOn w:val="Normal"/>
    <w:next w:val="Normal"/>
    <w:autoRedefine/>
    <w:uiPriority w:val="99"/>
    <w:pPr>
      <w:tabs>
        <w:tab w:val="left" w:pos="9000"/>
        <w:tab w:val="right" w:pos="9360"/>
      </w:tabs>
      <w:suppressAutoHyphens/>
      <w:ind w:left="720" w:hanging="720"/>
    </w:pPr>
    <w:rPr>
      <w:rFonts w:ascii="Courier" w:hAnsi="Courier" w:cs="Courier"/>
      <w:sz w:val="24"/>
      <w:lang w:val="en-US"/>
    </w:rPr>
  </w:style>
  <w:style w:type="paragraph" w:styleId="IDC7">
    <w:name w:val="toc 7"/>
    <w:basedOn w:val="Normal"/>
    <w:next w:val="Normal"/>
    <w:autoRedefine/>
    <w:uiPriority w:val="99"/>
    <w:pPr>
      <w:suppressAutoHyphens/>
      <w:ind w:left="720" w:hanging="720"/>
    </w:pPr>
    <w:rPr>
      <w:rFonts w:ascii="Courier" w:hAnsi="Courier" w:cs="Courier"/>
      <w:sz w:val="24"/>
      <w:lang w:val="en-US"/>
    </w:rPr>
  </w:style>
  <w:style w:type="paragraph" w:styleId="IDC8">
    <w:name w:val="toc 8"/>
    <w:basedOn w:val="Normal"/>
    <w:next w:val="Normal"/>
    <w:autoRedefine/>
    <w:uiPriority w:val="99"/>
    <w:pPr>
      <w:tabs>
        <w:tab w:val="left" w:pos="9000"/>
        <w:tab w:val="right" w:pos="9360"/>
      </w:tabs>
      <w:suppressAutoHyphens/>
      <w:ind w:left="720" w:hanging="720"/>
    </w:pPr>
    <w:rPr>
      <w:rFonts w:ascii="Courier" w:hAnsi="Courier" w:cs="Courier"/>
      <w:sz w:val="24"/>
      <w:lang w:val="en-US"/>
    </w:rPr>
  </w:style>
  <w:style w:type="paragraph" w:styleId="IDC9">
    <w:name w:val="toc 9"/>
    <w:basedOn w:val="Normal"/>
    <w:next w:val="Normal"/>
    <w:autoRedefine/>
    <w:uiPriority w:val="99"/>
    <w:pPr>
      <w:tabs>
        <w:tab w:val="left" w:leader="dot" w:pos="9000"/>
        <w:tab w:val="right" w:pos="9360"/>
      </w:tabs>
      <w:suppressAutoHyphens/>
      <w:ind w:left="720" w:hanging="720"/>
    </w:pPr>
    <w:rPr>
      <w:rFonts w:ascii="Courier" w:hAnsi="Courier" w:cs="Courier"/>
      <w:sz w:val="24"/>
      <w:lang w:val="en-US"/>
    </w:rPr>
  </w:style>
  <w:style w:type="paragraph" w:customStyle="1" w:styleId="ndice1">
    <w:name w:val="índice 1"/>
    <w:basedOn w:val="Normal"/>
    <w:uiPriority w:val="99"/>
    <w:pPr>
      <w:tabs>
        <w:tab w:val="left" w:leader="dot" w:pos="9000"/>
        <w:tab w:val="right" w:pos="9360"/>
      </w:tabs>
      <w:suppressAutoHyphens/>
      <w:ind w:left="1440" w:right="720" w:hanging="1440"/>
    </w:pPr>
    <w:rPr>
      <w:rFonts w:ascii="Courier" w:hAnsi="Courier" w:cs="Courier"/>
      <w:sz w:val="24"/>
      <w:lang w:val="en-US"/>
    </w:rPr>
  </w:style>
  <w:style w:type="paragraph" w:customStyle="1" w:styleId="ndice2">
    <w:name w:val="índice 2"/>
    <w:basedOn w:val="Normal"/>
    <w:uiPriority w:val="99"/>
    <w:pPr>
      <w:tabs>
        <w:tab w:val="left" w:leader="dot" w:pos="9000"/>
        <w:tab w:val="right" w:pos="9360"/>
      </w:tabs>
      <w:suppressAutoHyphens/>
      <w:ind w:left="1440" w:right="720" w:hanging="720"/>
    </w:pPr>
    <w:rPr>
      <w:rFonts w:ascii="Courier" w:hAnsi="Courier" w:cs="Courier"/>
      <w:sz w:val="24"/>
      <w:lang w:val="en-US"/>
    </w:rPr>
  </w:style>
  <w:style w:type="paragraph" w:customStyle="1" w:styleId="toa">
    <w:name w:val="toa"/>
    <w:basedOn w:val="Normal"/>
    <w:uiPriority w:val="99"/>
    <w:pPr>
      <w:tabs>
        <w:tab w:val="left" w:pos="9000"/>
        <w:tab w:val="right" w:pos="9360"/>
      </w:tabs>
      <w:suppressAutoHyphens/>
    </w:pPr>
    <w:rPr>
      <w:rFonts w:ascii="Courier" w:hAnsi="Courier" w:cs="Courier"/>
      <w:sz w:val="24"/>
      <w:lang w:val="en-US"/>
    </w:rPr>
  </w:style>
  <w:style w:type="paragraph" w:customStyle="1" w:styleId="epgrafe">
    <w:name w:val="epígrafe"/>
    <w:basedOn w:val="Normal"/>
    <w:uiPriority w:val="99"/>
    <w:rPr>
      <w:rFonts w:ascii="Courier" w:hAnsi="Courier" w:cs="Courier"/>
      <w:sz w:val="24"/>
    </w:rPr>
  </w:style>
  <w:style w:type="character" w:customStyle="1" w:styleId="EquationCaption">
    <w:name w:val="_Equation Caption"/>
    <w:uiPriority w:val="99"/>
  </w:style>
  <w:style w:type="paragraph" w:styleId="Textindependent">
    <w:name w:val="Body Text"/>
    <w:basedOn w:val="Normal"/>
    <w:link w:val="TextindependentCar"/>
    <w:uiPriority w:val="99"/>
    <w:pPr>
      <w:suppressAutoHyphens/>
    </w:pPr>
    <w:rPr>
      <w:rFonts w:cs="Arial"/>
      <w:i/>
      <w:iCs/>
      <w:spacing w:val="-3"/>
      <w:sz w:val="24"/>
    </w:rPr>
  </w:style>
  <w:style w:type="character" w:customStyle="1" w:styleId="TextindependentCar">
    <w:name w:val="Text independent Car"/>
    <w:basedOn w:val="Tipusdelletraperdefectedelpargraf"/>
    <w:link w:val="Textindependent"/>
    <w:uiPriority w:val="99"/>
    <w:semiHidden/>
    <w:rPr>
      <w:rFonts w:ascii="Times New Roman" w:hAnsi="Times New Roman" w:cs="Mangal"/>
      <w:lang w:val="ca-ES"/>
    </w:rPr>
  </w:style>
  <w:style w:type="paragraph" w:styleId="Textdenotaapeudepgina">
    <w:name w:val="footnote text"/>
    <w:basedOn w:val="Normal"/>
    <w:link w:val="TextdenotaapeudepginaCar"/>
    <w:rsid w:val="00AA38A4"/>
    <w:pPr>
      <w:spacing w:after="60" w:line="200" w:lineRule="exact"/>
    </w:pPr>
    <w:rPr>
      <w:sz w:val="16"/>
      <w:szCs w:val="20"/>
    </w:rPr>
  </w:style>
  <w:style w:type="character" w:customStyle="1" w:styleId="TextdenotaapeudepginaCar">
    <w:name w:val="Text de nota a peu de pàgina Car"/>
    <w:basedOn w:val="Tipusdelletraperdefectedelpargraf"/>
    <w:link w:val="Textdenotaapeudepgina"/>
    <w:rPr>
      <w:rFonts w:ascii="Arial" w:eastAsia="Cambria" w:hAnsi="Arial" w:cs="Times New Roman"/>
      <w:sz w:val="16"/>
      <w:lang w:val="ca-ES" w:eastAsia="en-US" w:bidi="ar-SA"/>
    </w:rPr>
  </w:style>
  <w:style w:type="character" w:styleId="Refernciadenotaapeudepgina">
    <w:name w:val="footnote reference"/>
    <w:rsid w:val="00AA38A4"/>
    <w:rPr>
      <w:rFonts w:ascii="Arial" w:hAnsi="Arial"/>
      <w:sz w:val="20"/>
      <w:vertAlign w:val="superscript"/>
    </w:rPr>
  </w:style>
  <w:style w:type="character" w:styleId="Nmerodepgina">
    <w:name w:val="page number"/>
    <w:rsid w:val="00AA38A4"/>
    <w:rPr>
      <w:rFonts w:ascii="Arial" w:hAnsi="Arial"/>
      <w:sz w:val="16"/>
      <w:lang w:val="ca-ES"/>
    </w:rPr>
  </w:style>
  <w:style w:type="paragraph" w:customStyle="1" w:styleId="Capalera1">
    <w:name w:val="Capçalera1"/>
    <w:basedOn w:val="Normal"/>
    <w:qFormat/>
    <w:rsid w:val="00AA38A4"/>
    <w:pPr>
      <w:spacing w:line="180" w:lineRule="exact"/>
      <w:jc w:val="left"/>
    </w:pPr>
    <w:rPr>
      <w:sz w:val="14"/>
    </w:rPr>
  </w:style>
  <w:style w:type="paragraph" w:customStyle="1" w:styleId="Capaleranegreta">
    <w:name w:val="Capçalera negreta"/>
    <w:basedOn w:val="Capalera1"/>
    <w:qFormat/>
    <w:rsid w:val="00AA38A4"/>
    <w:rPr>
      <w:b/>
    </w:rPr>
  </w:style>
  <w:style w:type="character" w:styleId="Refernciadenotaalfinal">
    <w:name w:val="endnote reference"/>
    <w:rsid w:val="00AA38A4"/>
    <w:rPr>
      <w:rFonts w:ascii="Arial" w:hAnsi="Arial"/>
      <w:sz w:val="20"/>
      <w:vertAlign w:val="superscript"/>
    </w:rPr>
  </w:style>
  <w:style w:type="paragraph" w:styleId="Textdenotaalfinal">
    <w:name w:val="endnote text"/>
    <w:basedOn w:val="Normal"/>
    <w:link w:val="TextdenotaalfinalCar"/>
    <w:rsid w:val="00AA38A4"/>
    <w:pPr>
      <w:spacing w:after="60" w:line="200" w:lineRule="exact"/>
    </w:pPr>
    <w:rPr>
      <w:sz w:val="16"/>
      <w:szCs w:val="20"/>
    </w:rPr>
  </w:style>
  <w:style w:type="character" w:customStyle="1" w:styleId="TextdenotaalfinalCar">
    <w:name w:val="Text de nota al final Car"/>
    <w:basedOn w:val="Tipusdelletraperdefectedelpargraf"/>
    <w:link w:val="Textdenotaalfinal"/>
    <w:rsid w:val="006F111A"/>
    <w:rPr>
      <w:rFonts w:ascii="Arial" w:eastAsia="Cambria" w:hAnsi="Arial" w:cs="Times New Roman"/>
      <w:sz w:val="16"/>
      <w:lang w:val="ca-ES" w:eastAsia="en-US" w:bidi="ar-SA"/>
    </w:rPr>
  </w:style>
  <w:style w:type="character" w:styleId="Refernciadecomentari">
    <w:name w:val="annotation reference"/>
    <w:basedOn w:val="Tipusdelletraperdefectedelpargraf"/>
    <w:uiPriority w:val="99"/>
    <w:semiHidden/>
    <w:unhideWhenUsed/>
    <w:rsid w:val="009021CA"/>
    <w:rPr>
      <w:sz w:val="16"/>
      <w:szCs w:val="16"/>
    </w:rPr>
  </w:style>
  <w:style w:type="paragraph" w:styleId="Textdecomentari">
    <w:name w:val="annotation text"/>
    <w:basedOn w:val="Normal"/>
    <w:link w:val="TextdecomentariCar"/>
    <w:uiPriority w:val="99"/>
    <w:semiHidden/>
    <w:unhideWhenUsed/>
    <w:rsid w:val="009021CA"/>
    <w:pPr>
      <w:spacing w:line="240" w:lineRule="auto"/>
    </w:pPr>
    <w:rPr>
      <w:szCs w:val="20"/>
    </w:rPr>
  </w:style>
  <w:style w:type="character" w:customStyle="1" w:styleId="TextdecomentariCar">
    <w:name w:val="Text de comentari Car"/>
    <w:basedOn w:val="Tipusdelletraperdefectedelpargraf"/>
    <w:link w:val="Textdecomentari"/>
    <w:uiPriority w:val="99"/>
    <w:semiHidden/>
    <w:rsid w:val="009021CA"/>
    <w:rPr>
      <w:rFonts w:ascii="Arial" w:eastAsia="Cambria" w:hAnsi="Arial" w:cs="Times New Roman"/>
      <w:sz w:val="20"/>
      <w:lang w:val="ca-ES" w:eastAsia="en-US" w:bidi="ar-SA"/>
    </w:rPr>
  </w:style>
  <w:style w:type="paragraph" w:styleId="Temadelcomentari">
    <w:name w:val="annotation subject"/>
    <w:basedOn w:val="Textdecomentari"/>
    <w:next w:val="Textdecomentari"/>
    <w:link w:val="TemadelcomentariCar"/>
    <w:uiPriority w:val="99"/>
    <w:semiHidden/>
    <w:unhideWhenUsed/>
    <w:rsid w:val="009021CA"/>
    <w:rPr>
      <w:b/>
      <w:bCs/>
    </w:rPr>
  </w:style>
  <w:style w:type="character" w:customStyle="1" w:styleId="TemadelcomentariCar">
    <w:name w:val="Tema del comentari Car"/>
    <w:basedOn w:val="TextdecomentariCar"/>
    <w:link w:val="Temadelcomentari"/>
    <w:uiPriority w:val="99"/>
    <w:semiHidden/>
    <w:rsid w:val="009021CA"/>
    <w:rPr>
      <w:rFonts w:ascii="Arial" w:eastAsia="Cambria" w:hAnsi="Arial" w:cs="Times New Roman"/>
      <w:b/>
      <w:bCs/>
      <w:sz w:val="20"/>
      <w:lang w:val="ca-ES" w:eastAsia="en-US" w:bidi="ar-SA"/>
    </w:rPr>
  </w:style>
  <w:style w:type="paragraph" w:styleId="Textdeglobus">
    <w:name w:val="Balloon Text"/>
    <w:basedOn w:val="Normal"/>
    <w:link w:val="TextdeglobusCar"/>
    <w:uiPriority w:val="99"/>
    <w:semiHidden/>
    <w:unhideWhenUsed/>
    <w:rsid w:val="009021CA"/>
    <w:pPr>
      <w:spacing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9021CA"/>
    <w:rPr>
      <w:rFonts w:ascii="Segoe UI" w:eastAsia="Cambria" w:hAnsi="Segoe UI" w:cs="Segoe UI"/>
      <w:sz w:val="18"/>
      <w:szCs w:val="18"/>
      <w:lang w:val="ca-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7D615-AF98-4658-80D1-D4EF8EA2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974</Words>
  <Characters>5639</Characters>
  <Application>Microsoft Office Word</Application>
  <DocSecurity>0</DocSecurity>
  <Lines>46</Lines>
  <Paragraphs>13</Paragraphs>
  <ScaleCrop>false</ScaleCrop>
  <HeadingPairs>
    <vt:vector size="2" baseType="variant">
      <vt:variant>
        <vt:lpstr>Títol</vt:lpstr>
      </vt:variant>
      <vt:variant>
        <vt:i4>1</vt:i4>
      </vt:variant>
    </vt:vector>
  </HeadingPairs>
  <TitlesOfParts>
    <vt:vector size="1" baseType="lpstr">
      <vt:lpstr>Vicerectorat de Relacions Institucionals</vt:lpstr>
    </vt:vector>
  </TitlesOfParts>
  <Company>SIPUB</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Vicerectorat de Relacions Institucionals</dc:title>
  <dc:subject/>
  <dc:creator>MANEL</dc:creator>
  <cp:keywords/>
  <dc:description/>
  <cp:lastModifiedBy>Anna Grau</cp:lastModifiedBy>
  <cp:revision>12</cp:revision>
  <cp:lastPrinted>1998-11-19T17:52:00Z</cp:lastPrinted>
  <dcterms:created xsi:type="dcterms:W3CDTF">2016-05-31T10:24:00Z</dcterms:created>
  <dcterms:modified xsi:type="dcterms:W3CDTF">2018-10-09T09:50:00Z</dcterms:modified>
</cp:coreProperties>
</file>