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2B" w:rsidRPr="00D76EAC" w:rsidRDefault="0017095A" w:rsidP="00FF77B6">
      <w:pPr>
        <w:jc w:val="center"/>
        <w:rPr>
          <w:rFonts w:asciiTheme="majorHAnsi" w:hAnsiTheme="majorHAnsi" w:cs="Arial"/>
          <w:b/>
          <w:sz w:val="32"/>
          <w:szCs w:val="24"/>
        </w:rPr>
      </w:pPr>
      <w:r w:rsidRPr="00D76EAC">
        <w:rPr>
          <w:rFonts w:asciiTheme="majorHAnsi" w:hAnsiTheme="majorHAnsi" w:cs="Arial"/>
          <w:b/>
          <w:sz w:val="32"/>
          <w:szCs w:val="24"/>
        </w:rPr>
        <w:t xml:space="preserve">Reforma Constitucional o </w:t>
      </w:r>
      <w:proofErr w:type="spellStart"/>
      <w:r w:rsidR="00781A2B" w:rsidRPr="00D76EAC">
        <w:rPr>
          <w:rFonts w:asciiTheme="majorHAnsi" w:hAnsiTheme="majorHAnsi" w:cs="Arial"/>
          <w:b/>
          <w:sz w:val="32"/>
          <w:szCs w:val="24"/>
        </w:rPr>
        <w:t>I</w:t>
      </w:r>
      <w:r w:rsidRPr="00D76EAC">
        <w:rPr>
          <w:rFonts w:asciiTheme="majorHAnsi" w:hAnsiTheme="majorHAnsi" w:cs="Arial"/>
          <w:b/>
          <w:sz w:val="32"/>
          <w:szCs w:val="24"/>
        </w:rPr>
        <w:t>nhabilitació</w:t>
      </w:r>
      <w:proofErr w:type="spellEnd"/>
      <w:r w:rsidRPr="00D76EAC">
        <w:rPr>
          <w:rFonts w:asciiTheme="majorHAnsi" w:hAnsiTheme="majorHAnsi" w:cs="Arial"/>
          <w:b/>
          <w:sz w:val="32"/>
          <w:szCs w:val="24"/>
        </w:rPr>
        <w:t xml:space="preserve"> Política</w:t>
      </w:r>
      <w:r w:rsidR="00781A2B" w:rsidRPr="00D76EAC">
        <w:rPr>
          <w:rFonts w:asciiTheme="majorHAnsi" w:hAnsiTheme="majorHAnsi" w:cs="Arial"/>
          <w:b/>
          <w:sz w:val="32"/>
          <w:szCs w:val="24"/>
        </w:rPr>
        <w:t>?</w:t>
      </w:r>
    </w:p>
    <w:p w:rsidR="00D76EAC" w:rsidRDefault="00D76EAC" w:rsidP="00FF77B6">
      <w:pPr>
        <w:jc w:val="center"/>
        <w:rPr>
          <w:rFonts w:asciiTheme="majorHAnsi" w:hAnsiTheme="majorHAnsi" w:cs="Arial"/>
          <w:sz w:val="24"/>
          <w:szCs w:val="24"/>
        </w:rPr>
      </w:pPr>
      <w:r w:rsidRPr="00D76EAC">
        <w:rPr>
          <w:rFonts w:asciiTheme="majorHAnsi" w:hAnsiTheme="majorHAnsi" w:cs="Arial"/>
          <w:sz w:val="24"/>
          <w:szCs w:val="24"/>
        </w:rPr>
        <w:t xml:space="preserve">Daniel </w:t>
      </w:r>
      <w:proofErr w:type="spellStart"/>
      <w:r w:rsidRPr="00D76EAC">
        <w:rPr>
          <w:rFonts w:asciiTheme="majorHAnsi" w:hAnsiTheme="majorHAnsi" w:cs="Arial"/>
          <w:sz w:val="24"/>
          <w:szCs w:val="24"/>
        </w:rPr>
        <w:t>Albalate</w:t>
      </w:r>
      <w:proofErr w:type="spellEnd"/>
    </w:p>
    <w:p w:rsidR="00E95341" w:rsidRPr="00D76EAC" w:rsidRDefault="00E95341" w:rsidP="00FF77B6">
      <w:pPr>
        <w:jc w:val="center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L’Econòmic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10/09/2011</w:t>
      </w:r>
    </w:p>
    <w:p w:rsidR="00E95341" w:rsidRPr="00E95341" w:rsidRDefault="00E95341" w:rsidP="00E953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ressaca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reforma constitucional i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esdeveniments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posteriors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ens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permeten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posar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algunes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coses en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clar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d'un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procés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precipitat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infructuós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amenaça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destruir el tan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elogiat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consens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constitucional.</w:t>
      </w:r>
    </w:p>
    <w:p w:rsidR="00E95341" w:rsidRPr="00E95341" w:rsidRDefault="00E95341" w:rsidP="00E953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president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Zapatero, en un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darrer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esforç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ser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recordat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com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reformista que va consolidar les bases per a la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recuperació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ha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decidit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mostrar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obediència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</w:t>
      </w:r>
      <w:proofErr w:type="spellStart"/>
      <w:r w:rsidRPr="00E9534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diktat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europeu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Té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cap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altra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sortida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?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Només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les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condicions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imposades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Alemanya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el BCE poden explicar la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urgència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precipitació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reforma.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Tanmateix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principals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actors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maniobra política han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insistit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dirigir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l'atenció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necessitat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calmar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mercats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financers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. Segur</w:t>
      </w:r>
      <w:proofErr w:type="gram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?</w:t>
      </w:r>
      <w:proofErr w:type="gram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És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estrany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tranquil·litzar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mercats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financers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amb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una mesura que no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entrarà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vigor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fins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l'any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2020,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quan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aquests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rebreguen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diàriament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amb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qualsevol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rumor o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especulació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sobre les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expectatives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econòmiques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curt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termini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De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fet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hem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vist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com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mercats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han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entomat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reforma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amb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total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indiferència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amb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caigudes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l'Íbex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mateixa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línia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que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hem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anat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observant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durant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l'agost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E95341" w:rsidRPr="00E95341" w:rsidRDefault="00E95341" w:rsidP="00E953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no es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tractava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calmar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mercats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qui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era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l'autèntic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destinatari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d'una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maniobra tan desesperada</w:t>
      </w:r>
      <w:proofErr w:type="gram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?</w:t>
      </w:r>
      <w:proofErr w:type="gram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primer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lloc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BCE, que ha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decidit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comprar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deute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espanyol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llarg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termini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que, per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tant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necessita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garantir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l'operació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davant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dels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ulls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crítics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molts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funcionaris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dirigents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europeus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veuen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amb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desconfiança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aquesta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intervenció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Per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altra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banda, una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Angela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Merkel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té cada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dia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més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problemes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convèncer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alemanys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necessitat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posar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fre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als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problemes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econòmics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sud.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mals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resultats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electorals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partit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cancellera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fan cada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cop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més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necessari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oferir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sacrificis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d'un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sud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posat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cintura.</w:t>
      </w:r>
    </w:p>
    <w:p w:rsidR="00E95341" w:rsidRPr="00E95341" w:rsidRDefault="00E95341" w:rsidP="00E953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És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aquests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motius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el </w:t>
      </w:r>
      <w:proofErr w:type="spellStart"/>
      <w:r w:rsidRPr="00E95341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diktat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europeu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manté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l'economia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intervinguda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 del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maig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2010, ha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decidit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ara intervenir també la política. La reforma inhabilita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irresponsables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espanyols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al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disseny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política fiscal. I la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desconfiança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implica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l'exigència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l'equilibri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pressupostari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la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via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constitucional també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inclou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PP. No seria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necessari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 Europa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confiés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gestió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més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probable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govern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Mariano Rajoy. En definitiva, la reforma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deixa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Regne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d'Espanya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sense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política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econòmica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sense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sobirania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monetària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amb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braç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política fiscal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lligat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l'esquena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De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veritat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això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mereix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una consulta popular</w:t>
      </w:r>
      <w:proofErr w:type="gram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?</w:t>
      </w:r>
      <w:proofErr w:type="gram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veritat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pot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pactar-se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sense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partits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poden garantir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l'estabilitat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política en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absència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majories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absolutes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?</w:t>
      </w:r>
    </w:p>
    <w:p w:rsidR="00E95341" w:rsidRPr="00E95341" w:rsidRDefault="00E95341" w:rsidP="00E953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Aquesta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reforma exprés,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però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deixa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descobert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la sagrada carta magna, portadora de totes les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bondats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amb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què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estat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beneïda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Espanya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les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darreres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tres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dècades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podia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 modificada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amb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lleugeresa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Això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té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seus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avantatges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Aviat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escoltarem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el pacte fiscal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és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inconstitucional...,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però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difícilment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podrà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defensar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invulnerabilitat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pacte del 78.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Aviat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escoltarem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la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diferència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entre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l'una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l'altra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és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urgència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supervivència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econòmica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d'Espanya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..., per a Catalunya el pacte fiscal també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és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urgent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necessari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a la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seva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supervivència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més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més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com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deia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Heribert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Barrera,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tenim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pressa</w:t>
      </w:r>
      <w:proofErr w:type="spellEnd"/>
      <w:r w:rsidRPr="00E9534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sectPr w:rsidR="00E95341" w:rsidRPr="00E95341" w:rsidSect="00004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81A2B"/>
    <w:rsid w:val="00004B6B"/>
    <w:rsid w:val="00084F91"/>
    <w:rsid w:val="00153F04"/>
    <w:rsid w:val="0017095A"/>
    <w:rsid w:val="00217D8A"/>
    <w:rsid w:val="00230C3D"/>
    <w:rsid w:val="002E056A"/>
    <w:rsid w:val="00393CC5"/>
    <w:rsid w:val="005451C3"/>
    <w:rsid w:val="00781A2B"/>
    <w:rsid w:val="007C4CC0"/>
    <w:rsid w:val="007E47AA"/>
    <w:rsid w:val="00842AD7"/>
    <w:rsid w:val="008513E9"/>
    <w:rsid w:val="00916E31"/>
    <w:rsid w:val="00A905A1"/>
    <w:rsid w:val="00AF0776"/>
    <w:rsid w:val="00D76EAC"/>
    <w:rsid w:val="00DD1DA5"/>
    <w:rsid w:val="00E95341"/>
    <w:rsid w:val="00EC320A"/>
    <w:rsid w:val="00F83F8E"/>
    <w:rsid w:val="00FA13F3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6B"/>
  </w:style>
  <w:style w:type="paragraph" w:styleId="Ttulo1">
    <w:name w:val="heading 1"/>
    <w:basedOn w:val="Normal"/>
    <w:link w:val="Ttulo1Car"/>
    <w:uiPriority w:val="9"/>
    <w:qFormat/>
    <w:rsid w:val="00E95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534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createdate">
    <w:name w:val="createdate"/>
    <w:basedOn w:val="Fuentedeprrafopredeter"/>
    <w:rsid w:val="00E95341"/>
  </w:style>
  <w:style w:type="character" w:customStyle="1" w:styleId="datacio">
    <w:name w:val="datacio"/>
    <w:basedOn w:val="Fuentedeprrafopredeter"/>
    <w:rsid w:val="00E95341"/>
  </w:style>
  <w:style w:type="character" w:customStyle="1" w:styleId="createby">
    <w:name w:val="createby"/>
    <w:basedOn w:val="Fuentedeprrafopredeter"/>
    <w:rsid w:val="00E95341"/>
  </w:style>
  <w:style w:type="character" w:styleId="Hipervnculo">
    <w:name w:val="Hyperlink"/>
    <w:basedOn w:val="Fuentedeprrafopredeter"/>
    <w:uiPriority w:val="99"/>
    <w:semiHidden/>
    <w:unhideWhenUsed/>
    <w:rsid w:val="00E953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3480F3-22C6-4898-9DBA-79ED0D02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2011-09-06T07:54:00Z</dcterms:created>
  <dcterms:modified xsi:type="dcterms:W3CDTF">2011-09-29T13:58:00Z</dcterms:modified>
</cp:coreProperties>
</file>