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5"/>
      </w:tblGrid>
      <w:tr w:rsidR="0095615A" w:rsidRPr="00785799" w:rsidTr="00785799">
        <w:trPr>
          <w:tblCellSpacing w:w="0" w:type="dxa"/>
          <w:jc w:val="center"/>
        </w:trPr>
        <w:tc>
          <w:tcPr>
            <w:tcW w:w="11056" w:type="dxa"/>
            <w:hideMark/>
          </w:tcPr>
          <w:tbl>
            <w:tblPr>
              <w:tblW w:w="9206" w:type="dxa"/>
              <w:tblCellSpacing w:w="0" w:type="dxa"/>
              <w:tblBorders>
                <w:top w:val="outset" w:sz="6" w:space="0" w:color="F3F4F5"/>
                <w:left w:val="single" w:sz="6" w:space="0" w:color="F3F4F5"/>
                <w:bottom w:val="single" w:sz="6" w:space="0" w:color="F3F4F5"/>
                <w:right w:val="single" w:sz="6" w:space="0" w:color="F3F4F5"/>
              </w:tblBorders>
              <w:tblCellMar>
                <w:top w:w="45" w:type="dxa"/>
                <w:left w:w="75" w:type="dxa"/>
                <w:bottom w:w="4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1095"/>
              <w:gridCol w:w="1713"/>
              <w:gridCol w:w="1332"/>
              <w:gridCol w:w="1484"/>
              <w:gridCol w:w="1261"/>
              <w:gridCol w:w="1215"/>
            </w:tblGrid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Nombre y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apellidos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Categoría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académica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br/>
                  </w:r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Tipo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vinculación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con la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universidad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(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tiempo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completo/parcial)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Experiencia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docente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investigadora y/o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profesional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Adecuación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a los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ámbitos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conocimiento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vinculados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al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título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Información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adicional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br/>
                  </w:r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(4)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333333"/>
                      <w:sz w:val="15"/>
                      <w:szCs w:val="15"/>
                      <w:lang w:eastAsia="ca-ES"/>
                    </w:rPr>
                    <w:t>DOCTOR (SI/NO)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VÍCTOR MORENO AGUADO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Catedrático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Completa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Acreditación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catedrático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ANECA.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metodología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Jefe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Programa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Prevención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y Control del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Cáncer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. ICO Hospitalet.</w:t>
                  </w: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br/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FERRAN GUEDEA EDO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8967B0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Catedrático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Completa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Acreditación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Catedrático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por ANECA</w:t>
                  </w:r>
                  <w:r w:rsidR="00785799"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y por AQU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cáncer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próstata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Jefe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Servicio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Radioterápica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, ICO Hospitalet</w:t>
                  </w: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br/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Director Transversal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Radioterápica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ICO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ESTEVE FERNÁNDEZ MUÑOZ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530520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Catedrático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Completa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Avanzada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AQU..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redacción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científica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Jefe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la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Unidad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Control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Tabaquismo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, ICO Hospitalet.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15A" w:rsidRPr="00785799" w:rsidRDefault="0095615A" w:rsidP="009561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RAMÓN SALAZAR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Profesor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tumores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neuroendocrinos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y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tumores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digestivos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jefe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Servicio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Médica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. ICO Hospitalet.</w:t>
                  </w: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br/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5799" w:rsidRPr="00785799" w:rsidRDefault="00222460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Conchi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Lazaro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5799" w:rsidRPr="00785799" w:rsidRDefault="00222460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Profesor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5799" w:rsidRPr="00785799" w:rsidRDefault="00222460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Acreditación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Catedrático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por ANECA y por AQU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5799" w:rsidRPr="00785799" w:rsidRDefault="00222460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Consejo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genetico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5799" w:rsidRPr="00785799" w:rsidRDefault="00222460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Coordinadora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unidad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consejo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genetico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ICO Hospitalet 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5799" w:rsidRPr="00785799" w:rsidRDefault="00222460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JUAN MARIA VIÑALS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Profesor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cirugía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plástica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Jefe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Servicio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Cirugía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Plástica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Hospital de Bellvitge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JOAN BRUNET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Profesor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Universitat de Girona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Consejo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Genético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Jefe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de Servicio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Médica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del ICO-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Gerona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, director 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Consejo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Genético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del ICO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XAVIER GARCÍA DEL MURO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Profesor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tumores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óseos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y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sarcomas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partes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blandas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Especialista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Médica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. ICO Hospitalet. 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2460" w:rsidRDefault="00222460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</w:p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FERRAN FERRER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Profesor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Asociat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Cáncer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próstata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y en IGRT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Especialista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Radioterápica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ICO-Hospitalet.</w:t>
                  </w: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br/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Doctor en Medicina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222460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EVA GONZALEZ BARCA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222460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Professor titular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222460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Completa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="00222460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="00222460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linfomas</w:t>
                  </w:r>
                  <w:proofErr w:type="spellEnd"/>
                  <w:r w:rsidR="00222460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Especialista en</w:t>
                  </w:r>
                  <w:r w:rsidR="00222460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hematologia</w:t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lastRenderedPageBreak/>
                    <w:t>ICO Hospitalet.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lastRenderedPageBreak/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CONXI LÁZARO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Colaborador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Docente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Acreditación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AQU 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Experta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Genética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Humana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Directora de la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Unidad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Diagnóstico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Molecular, Programa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Cáncer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Hereditario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, ICO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GABRIEL CAPELLÁ MUNAR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Colaborador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Docente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Investigador del IDIBELL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Acreditación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investigadora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avanzada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AQU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Genética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Humana y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traslacional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Director Programa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Cáncer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Hereditario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ICO, Director Laboratori de Recerca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Translacional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, Director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Científico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IDIBELL</w:t>
                  </w: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br/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JORDI TRELIS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Colaborador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docente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Cuidados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Paliativos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Director </w:t>
                  </w: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assistencial </w:t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ICO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NO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MARGARITA GARCÍA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Colaborador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Docente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</w:t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Ensayos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Clínicos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Jefa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de la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Unidad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de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Investigación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Clínica del ICO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NO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Miquel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Macia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Professor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Tumores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neurooncologicos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Especialista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Radioterápica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ICO Hospitalet.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NO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Isabel Linares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Profesor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associado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en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Cancer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de ORL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Especialista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Radioterápica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ICO Hospitalet.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Susana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marin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Professor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 en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tumores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ginecologicos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Especialista en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Oncología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Radioterápica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ICO Hospitalet.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SI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222460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Gala Serrano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222460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Professor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asociado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222460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Parcial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143518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r w:rsidR="00222460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en </w:t>
                  </w:r>
                  <w:proofErr w:type="spellStart"/>
                  <w:r w:rsidR="00222460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paliativos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222460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Jefe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Servicio de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cuidados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paliativos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. </w:t>
                  </w:r>
                  <w:r w:rsidR="00143518"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ICO Hospitalet.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143518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NO</w:t>
                  </w:r>
                </w:p>
              </w:tc>
            </w:tr>
            <w:tr w:rsidR="00222460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ED36A9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Anna López Ojeda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ED36A9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Professora associada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ED36A9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Parcial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0B4135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ED36A9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Experta en Cirurgia Plàstica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Pr="00785799" w:rsidRDefault="00ED36A9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Especialista en </w:t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Cirugía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Plástica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Hospital de Bellvitge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3518" w:rsidRDefault="00ED36A9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NO</w:t>
                  </w:r>
                </w:p>
              </w:tc>
            </w:tr>
            <w:tr w:rsidR="000B4135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41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Rafael Piñeiro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41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Profdessor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a la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Universidad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de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Nuevo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 Leon (Monterrey,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Mèxix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41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Parcial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4135" w:rsidRPr="00785799" w:rsidRDefault="000B4135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41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Expert en Oncologia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radioterapica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41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Cap de Oncologia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Radioterapica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 l’Hospital Universitari de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Nuevo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Leon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4135" w:rsidRDefault="000B4135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no</w:t>
                  </w:r>
                </w:p>
              </w:tc>
            </w:tr>
            <w:tr w:rsidR="00F84B35" w:rsidRPr="00785799" w:rsidTr="005612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4B35" w:rsidRDefault="00F84B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Oriol Bermejo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4B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Professor associat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4B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 xml:space="preserve">Parcial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4B35" w:rsidRPr="00785799" w:rsidRDefault="000B4135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Investigador del IDIBELL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4B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Experta en Cirurgia Plàstica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4B35" w:rsidRDefault="000B4135" w:rsidP="001435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Especialista en </w:t>
                  </w:r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Cirugía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</w:t>
                  </w:r>
                  <w:proofErr w:type="spellStart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Plástica</w:t>
                  </w:r>
                  <w:proofErr w:type="spellEnd"/>
                  <w:r w:rsidRPr="00785799"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 xml:space="preserve"> del Hospital de Bellvitge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4B35" w:rsidRDefault="000B4135" w:rsidP="0014351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15"/>
                      <w:szCs w:val="15"/>
                      <w:lang w:eastAsia="ca-ES"/>
                    </w:rPr>
                    <w:t>no</w:t>
                  </w:r>
                </w:p>
              </w:tc>
            </w:tr>
          </w:tbl>
          <w:p w:rsidR="0095615A" w:rsidRPr="00785799" w:rsidRDefault="0095615A" w:rsidP="009561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color w:val="484848"/>
                <w:sz w:val="17"/>
                <w:szCs w:val="17"/>
                <w:lang w:eastAsia="ca-ES"/>
              </w:rPr>
            </w:pPr>
          </w:p>
          <w:tbl>
            <w:tblPr>
              <w:tblW w:w="0" w:type="auto"/>
              <w:tblCellSpacing w:w="0" w:type="dxa"/>
              <w:tblBorders>
                <w:left w:val="single" w:sz="6" w:space="0" w:color="F3F4F5"/>
                <w:bottom w:val="single" w:sz="6" w:space="0" w:color="F3F4F5"/>
                <w:right w:val="single" w:sz="6" w:space="0" w:color="F3F4F5"/>
              </w:tblBorders>
              <w:tblCellMar>
                <w:top w:w="45" w:type="dxa"/>
                <w:left w:w="75" w:type="dxa"/>
                <w:bottom w:w="4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52"/>
              <w:gridCol w:w="52"/>
              <w:gridCol w:w="52"/>
              <w:gridCol w:w="52"/>
              <w:gridCol w:w="52"/>
              <w:gridCol w:w="52"/>
              <w:gridCol w:w="52"/>
              <w:gridCol w:w="52"/>
              <w:gridCol w:w="52"/>
              <w:gridCol w:w="52"/>
              <w:gridCol w:w="52"/>
              <w:gridCol w:w="52"/>
              <w:gridCol w:w="78"/>
              <w:gridCol w:w="78"/>
              <w:gridCol w:w="86"/>
              <w:gridCol w:w="86"/>
              <w:gridCol w:w="171"/>
              <w:gridCol w:w="218"/>
            </w:tblGrid>
            <w:tr w:rsidR="00785799" w:rsidRPr="00785799" w:rsidTr="00785799">
              <w:trPr>
                <w:gridAfter w:val="2"/>
                <w:tblCellSpacing w:w="0" w:type="dxa"/>
              </w:trPr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85799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85799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C2553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85799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85799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85799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E748FA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E748FA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E748FA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224D9D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224D9D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85799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</w:tcPr>
                <w:p w:rsidR="00785799" w:rsidRPr="00785799" w:rsidRDefault="00785799" w:rsidP="0078579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</w:tr>
            <w:tr w:rsidR="00785799" w:rsidRPr="00785799" w:rsidTr="00785799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 </w:t>
                  </w:r>
                </w:p>
              </w:tc>
            </w:tr>
            <w:tr w:rsidR="00785799" w:rsidRPr="00785799" w:rsidTr="00E748FA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 </w:t>
                  </w:r>
                </w:p>
              </w:tc>
            </w:tr>
            <w:tr w:rsidR="00785799" w:rsidRPr="00785799" w:rsidTr="00E748FA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 </w:t>
                  </w:r>
                </w:p>
              </w:tc>
            </w:tr>
            <w:tr w:rsidR="00785799" w:rsidRPr="00785799" w:rsidTr="00E748FA">
              <w:trPr>
                <w:tblCellSpacing w:w="0" w:type="dxa"/>
              </w:trPr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85799" w:rsidRPr="00785799" w:rsidRDefault="00785799" w:rsidP="0078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</w:pPr>
                  <w:r w:rsidRPr="00785799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ca-ES"/>
                    </w:rPr>
                    <w:t> </w:t>
                  </w:r>
                </w:p>
              </w:tc>
            </w:tr>
          </w:tbl>
          <w:p w:rsidR="0095615A" w:rsidRPr="00785799" w:rsidRDefault="0095615A" w:rsidP="0095615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589C"/>
                <w:kern w:val="36"/>
                <w:sz w:val="21"/>
                <w:szCs w:val="21"/>
                <w:lang w:eastAsia="ca-ES"/>
              </w:rPr>
            </w:pPr>
          </w:p>
          <w:p w:rsidR="0095615A" w:rsidRPr="00785799" w:rsidRDefault="0095615A" w:rsidP="009561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ca-ES"/>
              </w:rPr>
            </w:pPr>
            <w:r w:rsidRPr="00785799"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ca-ES"/>
              </w:rPr>
              <w:t> </w:t>
            </w:r>
          </w:p>
          <w:p w:rsidR="0095615A" w:rsidRPr="00785799" w:rsidRDefault="0095615A" w:rsidP="009561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ca-ES"/>
              </w:rPr>
            </w:pPr>
          </w:p>
          <w:p w:rsidR="0095615A" w:rsidRPr="00785799" w:rsidRDefault="0095615A" w:rsidP="009561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ca-ES"/>
              </w:rPr>
            </w:pPr>
            <w:r w:rsidRPr="00785799"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ca-ES"/>
              </w:rPr>
              <w:t> </w:t>
            </w:r>
          </w:p>
        </w:tc>
      </w:tr>
      <w:tr w:rsidR="0095615A" w:rsidRPr="0095615A" w:rsidTr="00785799">
        <w:trPr>
          <w:tblCellSpacing w:w="0" w:type="dxa"/>
          <w:jc w:val="center"/>
        </w:trPr>
        <w:tc>
          <w:tcPr>
            <w:tcW w:w="11056" w:type="dxa"/>
            <w:hideMark/>
          </w:tcPr>
          <w:p w:rsidR="0095615A" w:rsidRPr="0095615A" w:rsidRDefault="0095615A" w:rsidP="009561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ca-ES"/>
              </w:rPr>
            </w:pPr>
            <w:r w:rsidRPr="0095615A"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ca-ES"/>
              </w:rPr>
              <w:lastRenderedPageBreak/>
              <w:t> </w:t>
            </w:r>
          </w:p>
        </w:tc>
      </w:tr>
    </w:tbl>
    <w:p w:rsidR="004E3298" w:rsidRDefault="0095615A">
      <w:r w:rsidRPr="0095615A">
        <w:rPr>
          <w:rFonts w:ascii="Times New Roman" w:eastAsia="Times New Roman" w:hAnsi="Times New Roman" w:cs="Times New Roman"/>
          <w:sz w:val="24"/>
          <w:szCs w:val="24"/>
          <w:lang w:eastAsia="ca-ES"/>
        </w:rPr>
        <w:t>         </w:t>
      </w:r>
      <w:r w:rsidRPr="0095615A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9525" cy="190500"/>
            <wp:effectExtent l="0" t="0" r="0" b="0"/>
            <wp:docPr id="3" name="Imatge 3" descr="imatge de maquet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 de maquetaci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15A">
        <w:rPr>
          <w:rFonts w:ascii="Verdana" w:eastAsia="Times New Roman" w:hAnsi="Verdana" w:cs="Times New Roman"/>
          <w:noProof/>
          <w:color w:val="484848"/>
          <w:sz w:val="17"/>
          <w:szCs w:val="17"/>
          <w:lang w:eastAsia="ca-ES"/>
        </w:rPr>
        <w:drawing>
          <wp:inline distT="0" distB="0" distL="0" distR="0">
            <wp:extent cx="476250" cy="9525"/>
            <wp:effectExtent l="0" t="0" r="0" b="0"/>
            <wp:docPr id="4" name="Imatge 4" descr="imatge de maquet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tge de maquetaci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298" w:rsidSect="00046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15A"/>
    <w:rsid w:val="00046B6F"/>
    <w:rsid w:val="000B4135"/>
    <w:rsid w:val="00143518"/>
    <w:rsid w:val="00222460"/>
    <w:rsid w:val="00224D9D"/>
    <w:rsid w:val="004E3298"/>
    <w:rsid w:val="00530520"/>
    <w:rsid w:val="005612B6"/>
    <w:rsid w:val="00785799"/>
    <w:rsid w:val="007C2553"/>
    <w:rsid w:val="008967B0"/>
    <w:rsid w:val="0095615A"/>
    <w:rsid w:val="00E748FA"/>
    <w:rsid w:val="00ED36A9"/>
    <w:rsid w:val="00F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9F3F"/>
  <w15:docId w15:val="{C1EC7A1F-2314-43F8-9F95-D139C62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6F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D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Guedea Edo, Ferran</dc:creator>
  <cp:lastModifiedBy>Guedea Edo, Ferran</cp:lastModifiedBy>
  <cp:revision>7</cp:revision>
  <dcterms:created xsi:type="dcterms:W3CDTF">2020-09-28T14:26:00Z</dcterms:created>
  <dcterms:modified xsi:type="dcterms:W3CDTF">2020-10-01T10:57:00Z</dcterms:modified>
</cp:coreProperties>
</file>