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4" w:rsidRPr="00844780" w:rsidRDefault="009962A4" w:rsidP="00844780">
      <w:bookmarkStart w:id="0" w:name="_GoBack"/>
      <w:bookmarkEnd w:id="0"/>
    </w:p>
    <w:sectPr w:rsidR="009962A4" w:rsidRPr="00844780" w:rsidSect="004C5B73">
      <w:headerReference w:type="default" r:id="rId10"/>
      <w:headerReference w:type="first" r:id="rId11"/>
      <w:footerReference w:type="first" r:id="rId12"/>
      <w:pgSz w:w="8392" w:h="11907" w:code="11"/>
      <w:pgMar w:top="2835" w:right="1077" w:bottom="141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7B2" w:rsidRDefault="009437B2" w:rsidP="00C46C54">
      <w:pPr>
        <w:spacing w:line="240" w:lineRule="auto"/>
      </w:pPr>
      <w:r>
        <w:separator/>
      </w:r>
    </w:p>
  </w:endnote>
  <w:endnote w:type="continuationSeparator" w:id="0">
    <w:p w:rsidR="009437B2" w:rsidRDefault="009437B2" w:rsidP="00C4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F2" w:rsidRDefault="00184CF2" w:rsidP="00184CF2">
    <w:pPr>
      <w:pStyle w:val="Peu"/>
      <w:jc w:val="right"/>
    </w:pPr>
    <w:r>
      <w:rPr>
        <w:noProof/>
        <w14:ligatures w14:val="standardContextual"/>
      </w:rPr>
      <w:drawing>
        <wp:anchor distT="360045" distB="0" distL="114300" distR="114300" simplePos="0" relativeHeight="251660288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10052685</wp:posOffset>
          </wp:positionV>
          <wp:extent cx="993600" cy="352800"/>
          <wp:effectExtent l="0" t="0" r="0" b="9525"/>
          <wp:wrapTopAndBottom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7B2" w:rsidRDefault="009437B2" w:rsidP="00C46C54">
      <w:pPr>
        <w:spacing w:line="240" w:lineRule="auto"/>
      </w:pPr>
      <w:r>
        <w:separator/>
      </w:r>
    </w:p>
  </w:footnote>
  <w:footnote w:type="continuationSeparator" w:id="0">
    <w:p w:rsidR="009437B2" w:rsidRDefault="009437B2" w:rsidP="00C46C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F2" w:rsidRDefault="00184CF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554355</wp:posOffset>
          </wp:positionH>
          <wp:positionV relativeFrom="page">
            <wp:posOffset>416560</wp:posOffset>
          </wp:positionV>
          <wp:extent cx="1737995" cy="612140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9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4254" w:tblpY="806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1859"/>
      <w:gridCol w:w="1366"/>
    </w:tblGrid>
    <w:tr w:rsidR="00184CF2" w:rsidRPr="00184CF2" w:rsidTr="00804EE9">
      <w:trPr>
        <w:gridAfter w:val="1"/>
        <w:wAfter w:w="1366" w:type="dxa"/>
        <w:cantSplit/>
        <w:trHeight w:hRule="exact" w:val="363"/>
      </w:trPr>
      <w:tc>
        <w:tcPr>
          <w:tcW w:w="1843" w:type="dxa"/>
          <w:noWrap/>
          <w:vAlign w:val="bottom"/>
        </w:tcPr>
        <w:p w:rsidR="00184CF2" w:rsidRPr="00184CF2" w:rsidRDefault="00184CF2" w:rsidP="00804EE9">
          <w:pPr>
            <w:keepNext/>
            <w:spacing w:line="180" w:lineRule="exact"/>
            <w:jc w:val="left"/>
            <w:rPr>
              <w:b/>
              <w:sz w:val="14"/>
            </w:rPr>
          </w:pPr>
          <w:r w:rsidRPr="00184CF2">
            <w:rPr>
              <w:b/>
              <w:sz w:val="14"/>
            </w:rPr>
            <w:t>Nom i cognoms</w:t>
          </w:r>
        </w:p>
        <w:p w:rsidR="00184CF2" w:rsidRPr="00184CF2" w:rsidRDefault="00184CF2" w:rsidP="00804EE9">
          <w:pPr>
            <w:keepNext/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Càrrec</w:t>
          </w:r>
        </w:p>
      </w:tc>
    </w:tr>
    <w:tr w:rsidR="004C5B73" w:rsidRPr="00184CF2" w:rsidTr="00804EE9">
      <w:trPr>
        <w:cantSplit/>
      </w:trPr>
      <w:tc>
        <w:tcPr>
          <w:tcW w:w="1843" w:type="dxa"/>
        </w:tcPr>
        <w:p w:rsidR="004C5B73" w:rsidRPr="00184CF2" w:rsidRDefault="004C5B73" w:rsidP="00804EE9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 xml:space="preserve">Gran Via </w:t>
          </w:r>
          <w:r>
            <w:rPr>
              <w:sz w:val="14"/>
            </w:rPr>
            <w:br/>
            <w:t>de les Corts Catalanes</w:t>
          </w:r>
          <w:r w:rsidRPr="00184CF2">
            <w:rPr>
              <w:sz w:val="14"/>
            </w:rPr>
            <w:t xml:space="preserve">, </w:t>
          </w:r>
          <w:r>
            <w:rPr>
              <w:sz w:val="14"/>
            </w:rPr>
            <w:t>585</w:t>
          </w:r>
        </w:p>
        <w:p w:rsidR="004C5B73" w:rsidRPr="00184CF2" w:rsidRDefault="004C5B73" w:rsidP="00804EE9">
          <w:pPr>
            <w:spacing w:line="180" w:lineRule="exact"/>
            <w:jc w:val="left"/>
            <w:rPr>
              <w:sz w:val="14"/>
            </w:rPr>
          </w:pPr>
          <w:r w:rsidRPr="00184CF2">
            <w:rPr>
              <w:sz w:val="14"/>
            </w:rPr>
            <w:t>080</w:t>
          </w:r>
          <w:r>
            <w:rPr>
              <w:sz w:val="14"/>
            </w:rPr>
            <w:t>07</w:t>
          </w:r>
          <w:r w:rsidRPr="00184CF2">
            <w:rPr>
              <w:sz w:val="14"/>
            </w:rPr>
            <w:t xml:space="preserve"> Barcelona</w:t>
          </w:r>
        </w:p>
      </w:tc>
      <w:tc>
        <w:tcPr>
          <w:tcW w:w="1366" w:type="dxa"/>
          <w:tcMar>
            <w:top w:w="170" w:type="dxa"/>
            <w:left w:w="397" w:type="dxa"/>
          </w:tcMar>
        </w:tcPr>
        <w:p w:rsidR="004C5B73" w:rsidRPr="00184CF2" w:rsidRDefault="004C5B73" w:rsidP="00804EE9">
          <w:pPr>
            <w:spacing w:line="180" w:lineRule="exact"/>
            <w:ind w:left="-269"/>
            <w:jc w:val="left"/>
            <w:rPr>
              <w:sz w:val="14"/>
            </w:rPr>
          </w:pPr>
          <w:r w:rsidRPr="00184CF2">
            <w:rPr>
              <w:sz w:val="14"/>
            </w:rPr>
            <w:t>+34 93</w:t>
          </w:r>
          <w:r>
            <w:rPr>
              <w:sz w:val="14"/>
            </w:rPr>
            <w:t>3</w:t>
          </w:r>
          <w:r w:rsidRPr="00184CF2">
            <w:rPr>
              <w:sz w:val="14"/>
            </w:rPr>
            <w:t xml:space="preserve"> </w:t>
          </w:r>
          <w:r>
            <w:rPr>
              <w:sz w:val="14"/>
            </w:rPr>
            <w:t>184</w:t>
          </w:r>
          <w:r w:rsidRPr="00184CF2">
            <w:rPr>
              <w:sz w:val="14"/>
            </w:rPr>
            <w:t xml:space="preserve"> </w:t>
          </w:r>
          <w:r>
            <w:rPr>
              <w:sz w:val="14"/>
            </w:rPr>
            <w:t>266</w:t>
          </w:r>
        </w:p>
        <w:p w:rsidR="004C5B73" w:rsidRPr="00184CF2" w:rsidRDefault="004C5B73" w:rsidP="00804EE9">
          <w:pPr>
            <w:spacing w:line="180" w:lineRule="exact"/>
            <w:ind w:left="-269"/>
            <w:jc w:val="left"/>
            <w:rPr>
              <w:sz w:val="14"/>
            </w:rPr>
          </w:pPr>
          <w:r>
            <w:rPr>
              <w:sz w:val="14"/>
            </w:rPr>
            <w:t>correu</w:t>
          </w:r>
          <w:r w:rsidRPr="00184CF2">
            <w:rPr>
              <w:sz w:val="14"/>
            </w:rPr>
            <w:t>@ub.edu</w:t>
          </w:r>
        </w:p>
        <w:p w:rsidR="004C5B73" w:rsidRPr="00184CF2" w:rsidRDefault="004C5B73" w:rsidP="00804EE9">
          <w:pPr>
            <w:spacing w:line="180" w:lineRule="exact"/>
            <w:ind w:left="-269"/>
            <w:jc w:val="left"/>
            <w:rPr>
              <w:sz w:val="14"/>
            </w:rPr>
          </w:pPr>
          <w:r w:rsidRPr="00184CF2">
            <w:rPr>
              <w:sz w:val="14"/>
            </w:rPr>
            <w:t>ub.edu</w:t>
          </w:r>
        </w:p>
      </w:tc>
    </w:tr>
  </w:tbl>
  <w:p w:rsidR="004A3589" w:rsidRPr="00184CF2" w:rsidRDefault="00184CF2" w:rsidP="00184CF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416560</wp:posOffset>
          </wp:positionV>
          <wp:extent cx="4233600" cy="619200"/>
          <wp:effectExtent l="0" t="0" r="0" b="952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4"/>
    <w:rsid w:val="000F6D0D"/>
    <w:rsid w:val="001510A9"/>
    <w:rsid w:val="00184CF2"/>
    <w:rsid w:val="002F0DC3"/>
    <w:rsid w:val="00384F9C"/>
    <w:rsid w:val="003F457A"/>
    <w:rsid w:val="0045778A"/>
    <w:rsid w:val="004A3589"/>
    <w:rsid w:val="004C5B73"/>
    <w:rsid w:val="004F033B"/>
    <w:rsid w:val="00515030"/>
    <w:rsid w:val="005749CD"/>
    <w:rsid w:val="0062445D"/>
    <w:rsid w:val="007111D4"/>
    <w:rsid w:val="007366B5"/>
    <w:rsid w:val="007515B5"/>
    <w:rsid w:val="00771A91"/>
    <w:rsid w:val="007F474D"/>
    <w:rsid w:val="008008C8"/>
    <w:rsid w:val="00804EE9"/>
    <w:rsid w:val="0083246E"/>
    <w:rsid w:val="00844780"/>
    <w:rsid w:val="008A6EF5"/>
    <w:rsid w:val="009437B2"/>
    <w:rsid w:val="009962A4"/>
    <w:rsid w:val="00A31FD3"/>
    <w:rsid w:val="00A70491"/>
    <w:rsid w:val="00AA62E5"/>
    <w:rsid w:val="00C44D11"/>
    <w:rsid w:val="00C46C54"/>
    <w:rsid w:val="00C70B5F"/>
    <w:rsid w:val="00DE0DBC"/>
    <w:rsid w:val="00E0222E"/>
    <w:rsid w:val="00E87E3A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A9F576-91B5-6A40-AFAC-867C7E11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B73"/>
    <w:pPr>
      <w:spacing w:line="240" w:lineRule="exact"/>
      <w:jc w:val="both"/>
    </w:pPr>
    <w:rPr>
      <w:rFonts w:ascii="Arial" w:eastAsia="Cambria" w:hAnsi="Arial" w:cs="Times New Roman"/>
      <w:kern w:val="0"/>
      <w:sz w:val="2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6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84CF2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sid w:val="00C46C54"/>
    <w:rPr>
      <w:rFonts w:ascii="Arial" w:eastAsia="Cambria" w:hAnsi="Arial" w:cs="Times New Roman"/>
      <w:kern w:val="0"/>
      <w:sz w:val="16"/>
      <w:lang w:val="ca-ES"/>
      <w14:ligatures w14:val="none"/>
    </w:rPr>
  </w:style>
  <w:style w:type="paragraph" w:styleId="Peu">
    <w:name w:val="footer"/>
    <w:basedOn w:val="Normal"/>
    <w:link w:val="PeuCar"/>
    <w:rsid w:val="00184CF2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C46C54"/>
    <w:rPr>
      <w:rFonts w:ascii="Arial" w:eastAsia="Cambria" w:hAnsi="Arial" w:cs="Times New Roman"/>
      <w:kern w:val="0"/>
      <w:sz w:val="16"/>
      <w:lang w:val="ca-ES"/>
      <w14:ligatures w14:val="none"/>
    </w:rPr>
  </w:style>
  <w:style w:type="paragraph" w:customStyle="1" w:styleId="Capalera1">
    <w:name w:val="Capçalera1"/>
    <w:basedOn w:val="Normal"/>
    <w:qFormat/>
    <w:rsid w:val="00184CF2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184CF2"/>
    <w:rPr>
      <w:b/>
    </w:rPr>
  </w:style>
  <w:style w:type="character" w:customStyle="1" w:styleId="Ttol1Car">
    <w:name w:val="Títol 1 Car"/>
    <w:basedOn w:val="Lletraperdefectedelpargraf"/>
    <w:link w:val="Ttol1"/>
    <w:uiPriority w:val="9"/>
    <w:rsid w:val="00C4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aambquadrcula">
    <w:name w:val="Table Grid"/>
    <w:basedOn w:val="Taulanormal"/>
    <w:uiPriority w:val="39"/>
    <w:rsid w:val="00C4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184CF2"/>
    <w:rPr>
      <w:rFonts w:ascii="Arial" w:hAnsi="Arial"/>
      <w:sz w:val="16"/>
      <w:lang w:val="ca-ES"/>
    </w:rPr>
  </w:style>
  <w:style w:type="character" w:styleId="Refernciadenotaalfinal">
    <w:name w:val="endnote reference"/>
    <w:rsid w:val="00184CF2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184CF2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184CF2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184CF2"/>
    <w:rPr>
      <w:rFonts w:ascii="Arial" w:eastAsia="Cambria" w:hAnsi="Arial" w:cs="Times New Roman"/>
      <w:kern w:val="0"/>
      <w:sz w:val="16"/>
      <w:szCs w:val="20"/>
      <w:lang w:val="ca-ES"/>
      <w14:ligatures w14:val="none"/>
    </w:rPr>
  </w:style>
  <w:style w:type="paragraph" w:styleId="Textdenotaapeudepgina">
    <w:name w:val="footnote text"/>
    <w:basedOn w:val="Normal"/>
    <w:link w:val="TextdenotaapeudepginaCar"/>
    <w:rsid w:val="00184CF2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84CF2"/>
    <w:rPr>
      <w:rFonts w:ascii="Arial" w:eastAsia="Cambria" w:hAnsi="Arial" w:cs="Times New Roman"/>
      <w:kern w:val="0"/>
      <w:sz w:val="16"/>
      <w:szCs w:val="2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30CEB09C22641833D1B09E69356CF" ma:contentTypeVersion="15" ma:contentTypeDescription="Crea un document nou" ma:contentTypeScope="" ma:versionID="ffe64cd99079cb66ae793a41cb6704da">
  <xsd:schema xmlns:xsd="http://www.w3.org/2001/XMLSchema" xmlns:xs="http://www.w3.org/2001/XMLSchema" xmlns:p="http://schemas.microsoft.com/office/2006/metadata/properties" xmlns:ns2="7e100f84-c43a-4e51-b1ca-d970c43349d8" xmlns:ns3="faf77673-48fb-4799-9a74-3cdccb77cb98" targetNamespace="http://schemas.microsoft.com/office/2006/metadata/properties" ma:root="true" ma:fieldsID="b186018d4a0eff020ff6c6091d96db0c" ns2:_="" ns3:_="">
    <xsd:import namespace="7e100f84-c43a-4e51-b1ca-d970c43349d8"/>
    <xsd:import namespace="faf77673-48fb-4799-9a74-3cdccb77c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0f84-c43a-4e51-b1ca-d970c433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673-48fb-4799-9a74-3cdccb77c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0da1d9-420a-43ab-a1c7-fb92c440946b}" ma:internalName="TaxCatchAll" ma:showField="CatchAllData" ma:web="faf77673-48fb-4799-9a74-3cdccb77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00f84-c43a-4e51-b1ca-d970c43349d8">
      <Terms xmlns="http://schemas.microsoft.com/office/infopath/2007/PartnerControls"/>
    </lcf76f155ced4ddcb4097134ff3c332f>
    <TaxCatchAll xmlns="faf77673-48fb-4799-9a74-3cdccb77cb98" xsi:nil="true"/>
  </documentManagement>
</p:properties>
</file>

<file path=customXml/itemProps1.xml><?xml version="1.0" encoding="utf-8"?>
<ds:datastoreItem xmlns:ds="http://schemas.openxmlformats.org/officeDocument/2006/customXml" ds:itemID="{1C2FE941-3AB0-4DD7-A82E-62C17C955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B4226-D642-4538-8DF3-4C56D781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0f84-c43a-4e51-b1ca-d970c43349d8"/>
    <ds:schemaRef ds:uri="faf77673-48fb-4799-9a74-3cdccb77c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4A751-A2DE-40B1-8BD2-59CF623FD984}">
  <ds:schemaRefs>
    <ds:schemaRef ds:uri="http://schemas.microsoft.com/office/2006/metadata/properties"/>
    <ds:schemaRef ds:uri="http://schemas.microsoft.com/office/infopath/2007/PartnerControls"/>
    <ds:schemaRef ds:uri="7e100f84-c43a-4e51-b1ca-d970c43349d8"/>
    <ds:schemaRef ds:uri="faf77673-48fb-4799-9a74-3cdccb77c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Grau Parés</cp:lastModifiedBy>
  <cp:revision>12</cp:revision>
  <cp:lastPrinted>2025-07-07T13:34:00Z</cp:lastPrinted>
  <dcterms:created xsi:type="dcterms:W3CDTF">2025-09-02T07:46:00Z</dcterms:created>
  <dcterms:modified xsi:type="dcterms:W3CDTF">2025-09-02T10:55:00Z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0x010100FFA30CEB09C22641833D1B09E69356CF</vt:lpwstr>
  </property>
</Properties>
</file>