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D9400" w14:textId="77777777" w:rsidR="00A57F57" w:rsidRDefault="00A57F57" w:rsidP="00A57F57">
      <w:pPr>
        <w:jc w:val="center"/>
      </w:pPr>
    </w:p>
    <w:p w14:paraId="729DBEA9" w14:textId="579DB547" w:rsidR="00901A08" w:rsidRPr="00C8742F" w:rsidRDefault="00901A08" w:rsidP="00901A08">
      <w:pPr>
        <w:tabs>
          <w:tab w:val="left" w:pos="4876"/>
        </w:tabs>
        <w:jc w:val="both"/>
        <w:rPr>
          <w:rFonts w:ascii="ArialMT" w:hAnsi="ArialMT" w:cs="ArialMT"/>
          <w:szCs w:val="10"/>
          <w:lang w:eastAsia="es-ES_tradnl"/>
        </w:rPr>
      </w:pPr>
    </w:p>
    <w:p w14:paraId="78111E91" w14:textId="7FAE6BCA" w:rsidR="002B78FB" w:rsidRDefault="002B78FB" w:rsidP="002B78FB">
      <w:pPr>
        <w:kinsoku w:val="0"/>
        <w:overflowPunct w:val="0"/>
        <w:autoSpaceDE w:val="0"/>
        <w:autoSpaceDN w:val="0"/>
        <w:adjustRightInd w:val="0"/>
        <w:spacing w:before="65" w:line="240" w:lineRule="auto"/>
        <w:ind w:left="40" w:right="114"/>
        <w:jc w:val="both"/>
        <w:rPr>
          <w:rFonts w:ascii="Times New Roman" w:hAnsi="Times New Roman"/>
          <w:b/>
          <w:bCs/>
          <w:sz w:val="22"/>
          <w:szCs w:val="22"/>
          <w:lang w:val="es-ES" w:eastAsia="es-ES"/>
        </w:rPr>
      </w:pPr>
    </w:p>
    <w:p w14:paraId="616A2FAC" w14:textId="02CAF20B" w:rsidR="00FE5370" w:rsidRPr="007728F4" w:rsidRDefault="00FE5370" w:rsidP="00FE5370">
      <w:pPr>
        <w:kinsoku w:val="0"/>
        <w:overflowPunct w:val="0"/>
        <w:autoSpaceDE w:val="0"/>
        <w:autoSpaceDN w:val="0"/>
        <w:adjustRightInd w:val="0"/>
        <w:spacing w:before="65" w:line="240" w:lineRule="auto"/>
        <w:ind w:left="40" w:right="114"/>
        <w:jc w:val="center"/>
        <w:rPr>
          <w:b/>
          <w:sz w:val="23"/>
          <w:szCs w:val="23"/>
        </w:rPr>
      </w:pPr>
      <w:r w:rsidRPr="007728F4">
        <w:rPr>
          <w:b/>
          <w:sz w:val="23"/>
          <w:szCs w:val="23"/>
        </w:rPr>
        <w:t>PREMI EXTRAORDINARI DE GRAU</w:t>
      </w:r>
    </w:p>
    <w:p w14:paraId="4ABE4FA3" w14:textId="77777777" w:rsidR="00F03031" w:rsidRDefault="00F03031" w:rsidP="00F03031">
      <w:pPr>
        <w:kinsoku w:val="0"/>
        <w:overflowPunct w:val="0"/>
        <w:autoSpaceDE w:val="0"/>
        <w:autoSpaceDN w:val="0"/>
        <w:adjustRightInd w:val="0"/>
        <w:spacing w:before="65" w:line="240" w:lineRule="auto"/>
        <w:ind w:left="40" w:right="114"/>
        <w:jc w:val="both"/>
        <w:rPr>
          <w:sz w:val="23"/>
          <w:szCs w:val="23"/>
        </w:rPr>
      </w:pPr>
    </w:p>
    <w:p w14:paraId="6A6BB922" w14:textId="13645D86" w:rsidR="002B78FB" w:rsidRPr="004126CD" w:rsidRDefault="00F03031" w:rsidP="00F03031">
      <w:pPr>
        <w:kinsoku w:val="0"/>
        <w:overflowPunct w:val="0"/>
        <w:autoSpaceDE w:val="0"/>
        <w:autoSpaceDN w:val="0"/>
        <w:adjustRightInd w:val="0"/>
        <w:spacing w:before="65" w:line="240" w:lineRule="auto"/>
        <w:ind w:left="40" w:right="114"/>
        <w:jc w:val="both"/>
        <w:rPr>
          <w:rFonts w:cs="Arial"/>
          <w:sz w:val="23"/>
          <w:szCs w:val="23"/>
          <w:lang w:val="ca-ES"/>
        </w:rPr>
      </w:pPr>
      <w:r w:rsidRPr="004126CD">
        <w:rPr>
          <w:rFonts w:cs="Arial"/>
          <w:sz w:val="23"/>
          <w:szCs w:val="23"/>
          <w:lang w:val="ca-ES"/>
        </w:rPr>
        <w:t>Cada curs acadèmic es poden atorgar premis extraordinaris per als diferents ensenyaments oficials de grau que imparteix la Universitat de Barcelona.</w:t>
      </w:r>
    </w:p>
    <w:p w14:paraId="1736A985" w14:textId="77777777" w:rsidR="002B78FB" w:rsidRPr="004126CD" w:rsidRDefault="002B78FB" w:rsidP="002B78FB">
      <w:pPr>
        <w:kinsoku w:val="0"/>
        <w:overflowPunct w:val="0"/>
        <w:autoSpaceDE w:val="0"/>
        <w:autoSpaceDN w:val="0"/>
        <w:adjustRightInd w:val="0"/>
        <w:spacing w:before="5" w:line="240" w:lineRule="auto"/>
        <w:rPr>
          <w:rFonts w:cs="Arial"/>
          <w:sz w:val="23"/>
          <w:szCs w:val="23"/>
          <w:lang w:val="ca-ES"/>
        </w:rPr>
      </w:pPr>
    </w:p>
    <w:p w14:paraId="031CD49C" w14:textId="77777777" w:rsidR="00D81EAA" w:rsidRPr="004126CD" w:rsidRDefault="00D81EAA" w:rsidP="00D81EAA">
      <w:pPr>
        <w:shd w:val="clear" w:color="auto" w:fill="FFFFFF"/>
        <w:spacing w:after="150" w:line="240" w:lineRule="auto"/>
        <w:jc w:val="both"/>
        <w:rPr>
          <w:rFonts w:cs="Arial"/>
          <w:sz w:val="23"/>
          <w:szCs w:val="23"/>
        </w:rPr>
      </w:pPr>
      <w:r w:rsidRPr="004126CD">
        <w:rPr>
          <w:rFonts w:cs="Arial"/>
          <w:sz w:val="23"/>
          <w:szCs w:val="23"/>
          <w:lang w:val="ca-ES"/>
        </w:rPr>
        <w:t>Els premis extraordinaris s’atorguen a tots els/les alumnes que hagin finalitzat els estudis el curs anterior a aquell en què es concedeix</w:t>
      </w:r>
      <w:r w:rsidRPr="004126CD">
        <w:rPr>
          <w:rFonts w:cs="Arial"/>
          <w:sz w:val="23"/>
          <w:szCs w:val="23"/>
        </w:rPr>
        <w:t xml:space="preserve"> el premi amb una nota mitjana igual o superior a 9,0 i que hagin abonat els drets d'expedició del títol.</w:t>
      </w:r>
    </w:p>
    <w:p w14:paraId="348330BA" w14:textId="207EE1C0" w:rsidR="007728F4" w:rsidRPr="004126CD" w:rsidRDefault="00D81EAA" w:rsidP="007728F4">
      <w:pPr>
        <w:shd w:val="clear" w:color="auto" w:fill="FFFFFF"/>
        <w:spacing w:after="150" w:line="240" w:lineRule="auto"/>
        <w:jc w:val="both"/>
        <w:rPr>
          <w:rFonts w:cs="Arial"/>
          <w:sz w:val="23"/>
          <w:szCs w:val="23"/>
          <w:lang w:val="ca-ES"/>
        </w:rPr>
      </w:pPr>
      <w:r w:rsidRPr="004126CD">
        <w:rPr>
          <w:rFonts w:cs="Arial"/>
          <w:sz w:val="23"/>
          <w:szCs w:val="23"/>
          <w:lang w:val="ca-ES"/>
        </w:rPr>
        <w:t>En aquells ensenyaments en què cap alumne/a no hagi obtingut una nota mitjana de 9,0 o superior el centre ha de proposar la concessió de premi extraordinari a un màxim d’un</w:t>
      </w:r>
      <w:r w:rsidR="00F03031" w:rsidRPr="004126CD">
        <w:rPr>
          <w:rFonts w:cs="Arial"/>
          <w:sz w:val="23"/>
          <w:szCs w:val="23"/>
          <w:lang w:val="ca-ES"/>
        </w:rPr>
        <w:t xml:space="preserve"> estudiant </w:t>
      </w:r>
      <w:r w:rsidRPr="004126CD">
        <w:rPr>
          <w:rFonts w:cs="Arial"/>
          <w:sz w:val="23"/>
          <w:szCs w:val="23"/>
          <w:lang w:val="ca-ES"/>
        </w:rPr>
        <w:t>entre els cinc millors expedients acadèmics amb una nota mitjana de 8,5 o superior i que hagin abonat els drets d'expedició del títol.</w:t>
      </w:r>
    </w:p>
    <w:p w14:paraId="72BD4D8F" w14:textId="64841FDB" w:rsidR="00D81EAA" w:rsidRPr="004126CD" w:rsidRDefault="007728F4" w:rsidP="007728F4">
      <w:pPr>
        <w:shd w:val="clear" w:color="auto" w:fill="FFFFFF"/>
        <w:spacing w:after="150" w:line="240" w:lineRule="auto"/>
        <w:jc w:val="both"/>
        <w:rPr>
          <w:rFonts w:eastAsia="Times New Roman" w:cs="Arial"/>
          <w:b/>
          <w:color w:val="000000"/>
          <w:sz w:val="23"/>
          <w:szCs w:val="23"/>
          <w:lang w:val="ca-ES" w:eastAsia="es-ES"/>
        </w:rPr>
      </w:pPr>
      <w:r w:rsidRPr="004126CD">
        <w:rPr>
          <w:rFonts w:cs="Arial"/>
          <w:sz w:val="23"/>
          <w:szCs w:val="23"/>
          <w:lang w:val="ca-ES"/>
        </w:rPr>
        <w:t xml:space="preserve">Per tant, s’obre la convocatòria per als alumnes que hagin finalitzat els estudis en el curs acadèmic 2019-2020 a l’ensenyament de </w:t>
      </w:r>
      <w:r w:rsidRPr="004126CD">
        <w:rPr>
          <w:rFonts w:cs="Arial"/>
          <w:b/>
          <w:bCs/>
          <w:sz w:val="23"/>
          <w:szCs w:val="23"/>
          <w:lang w:val="ca-ES"/>
        </w:rPr>
        <w:t xml:space="preserve">Grau </w:t>
      </w:r>
      <w:r w:rsidRPr="004126CD">
        <w:rPr>
          <w:rFonts w:eastAsia="Times New Roman" w:cs="Arial"/>
          <w:b/>
          <w:color w:val="000000"/>
          <w:sz w:val="23"/>
          <w:szCs w:val="23"/>
          <w:lang w:val="ca-ES" w:eastAsia="es-ES"/>
        </w:rPr>
        <w:t>d’</w:t>
      </w:r>
      <w:r w:rsidR="00D81EAA" w:rsidRPr="004126CD">
        <w:rPr>
          <w:rFonts w:eastAsia="Times New Roman" w:cs="Arial"/>
          <w:b/>
          <w:color w:val="000000"/>
          <w:sz w:val="23"/>
          <w:szCs w:val="23"/>
          <w:lang w:val="ca-ES" w:eastAsia="es-ES"/>
        </w:rPr>
        <w:t>Enginyeria Biomèdica</w:t>
      </w:r>
    </w:p>
    <w:p w14:paraId="4EDB78AB" w14:textId="3BC70C38" w:rsidR="00D81EAA" w:rsidRPr="004126CD" w:rsidRDefault="00D81EAA" w:rsidP="002B78FB">
      <w:pPr>
        <w:kinsoku w:val="0"/>
        <w:overflowPunct w:val="0"/>
        <w:autoSpaceDE w:val="0"/>
        <w:autoSpaceDN w:val="0"/>
        <w:adjustRightInd w:val="0"/>
        <w:spacing w:before="1" w:line="240" w:lineRule="auto"/>
        <w:ind w:left="39"/>
        <w:rPr>
          <w:rFonts w:ascii="Times New Roman" w:hAnsi="Times New Roman"/>
          <w:b/>
          <w:bCs/>
          <w:sz w:val="23"/>
          <w:szCs w:val="23"/>
          <w:lang w:val="ca-ES" w:eastAsia="es-ES"/>
        </w:rPr>
      </w:pPr>
    </w:p>
    <w:p w14:paraId="2F02A944" w14:textId="124DD470" w:rsidR="002B78FB" w:rsidRPr="004126CD" w:rsidRDefault="002B78FB" w:rsidP="002B78FB">
      <w:pPr>
        <w:kinsoku w:val="0"/>
        <w:overflowPunct w:val="0"/>
        <w:autoSpaceDE w:val="0"/>
        <w:autoSpaceDN w:val="0"/>
        <w:adjustRightInd w:val="0"/>
        <w:spacing w:before="1" w:line="240" w:lineRule="auto"/>
        <w:ind w:left="39"/>
        <w:rPr>
          <w:rFonts w:cs="Arial"/>
          <w:sz w:val="23"/>
          <w:szCs w:val="23"/>
          <w:lang w:val="ca-ES" w:eastAsia="es-ES"/>
        </w:rPr>
      </w:pPr>
      <w:r w:rsidRPr="004126CD">
        <w:rPr>
          <w:rFonts w:cs="Arial"/>
          <w:b/>
          <w:bCs/>
          <w:sz w:val="23"/>
          <w:szCs w:val="23"/>
          <w:lang w:val="ca-ES" w:eastAsia="es-ES"/>
        </w:rPr>
        <w:t xml:space="preserve">Termini de presentació de sol·licitud : </w:t>
      </w:r>
      <w:r w:rsidRPr="004126CD">
        <w:rPr>
          <w:rFonts w:cs="Arial"/>
          <w:sz w:val="23"/>
          <w:szCs w:val="23"/>
          <w:lang w:val="ca-ES" w:eastAsia="es-ES"/>
        </w:rPr>
        <w:t xml:space="preserve">fins el dia </w:t>
      </w:r>
      <w:r w:rsidR="00FE5370" w:rsidRPr="004126CD">
        <w:rPr>
          <w:rFonts w:cs="Arial"/>
          <w:sz w:val="23"/>
          <w:szCs w:val="23"/>
          <w:lang w:val="ca-ES" w:eastAsia="es-ES"/>
        </w:rPr>
        <w:t>30/01/2021</w:t>
      </w:r>
    </w:p>
    <w:p w14:paraId="14245E29" w14:textId="77777777" w:rsidR="002B78FB" w:rsidRPr="004126CD" w:rsidRDefault="002B78FB" w:rsidP="002B78FB">
      <w:pPr>
        <w:kinsoku w:val="0"/>
        <w:overflowPunct w:val="0"/>
        <w:autoSpaceDE w:val="0"/>
        <w:autoSpaceDN w:val="0"/>
        <w:adjustRightInd w:val="0"/>
        <w:spacing w:before="4" w:line="240" w:lineRule="auto"/>
        <w:rPr>
          <w:rFonts w:cs="Arial"/>
          <w:sz w:val="23"/>
          <w:szCs w:val="23"/>
          <w:lang w:val="ca-ES" w:eastAsia="es-ES"/>
        </w:rPr>
      </w:pPr>
    </w:p>
    <w:p w14:paraId="59F91868" w14:textId="77777777" w:rsidR="002B78FB" w:rsidRPr="004126CD" w:rsidRDefault="002B78FB" w:rsidP="002B78FB">
      <w:pPr>
        <w:kinsoku w:val="0"/>
        <w:overflowPunct w:val="0"/>
        <w:autoSpaceDE w:val="0"/>
        <w:autoSpaceDN w:val="0"/>
        <w:adjustRightInd w:val="0"/>
        <w:spacing w:before="1" w:line="240" w:lineRule="auto"/>
        <w:ind w:left="39" w:right="114"/>
        <w:jc w:val="both"/>
        <w:rPr>
          <w:rFonts w:cs="Arial"/>
          <w:b/>
          <w:bCs/>
          <w:sz w:val="23"/>
          <w:szCs w:val="23"/>
          <w:lang w:val="ca-ES" w:eastAsia="es-ES"/>
        </w:rPr>
      </w:pPr>
    </w:p>
    <w:p w14:paraId="1D7B06B7" w14:textId="6908514C" w:rsidR="00FE5370" w:rsidRPr="004126CD" w:rsidRDefault="002B78FB" w:rsidP="00FE5370">
      <w:pPr>
        <w:kinsoku w:val="0"/>
        <w:overflowPunct w:val="0"/>
        <w:autoSpaceDE w:val="0"/>
        <w:autoSpaceDN w:val="0"/>
        <w:adjustRightInd w:val="0"/>
        <w:spacing w:before="1" w:line="240" w:lineRule="auto"/>
        <w:ind w:left="39" w:right="114"/>
        <w:jc w:val="both"/>
        <w:rPr>
          <w:rFonts w:cs="Arial"/>
          <w:sz w:val="23"/>
          <w:szCs w:val="23"/>
          <w:lang w:val="ca-ES" w:eastAsia="es-ES"/>
        </w:rPr>
      </w:pPr>
      <w:r w:rsidRPr="004126CD">
        <w:rPr>
          <w:rFonts w:cs="Arial"/>
          <w:b/>
          <w:bCs/>
          <w:sz w:val="23"/>
          <w:szCs w:val="23"/>
          <w:lang w:val="ca-ES" w:eastAsia="es-ES"/>
        </w:rPr>
        <w:t>Lloc de presentació</w:t>
      </w:r>
      <w:r w:rsidRPr="004126CD">
        <w:rPr>
          <w:rFonts w:cs="Arial"/>
          <w:sz w:val="23"/>
          <w:szCs w:val="23"/>
          <w:lang w:val="ca-ES" w:eastAsia="es-ES"/>
        </w:rPr>
        <w:t xml:space="preserve">: </w:t>
      </w:r>
      <w:r w:rsidR="00FE5370" w:rsidRPr="004126CD">
        <w:rPr>
          <w:rFonts w:cs="Arial"/>
          <w:sz w:val="23"/>
          <w:szCs w:val="23"/>
          <w:lang w:val="ca-ES" w:eastAsia="es-ES"/>
        </w:rPr>
        <w:tab/>
      </w:r>
    </w:p>
    <w:p w14:paraId="7F23BCF4" w14:textId="77777777" w:rsidR="00FE5370" w:rsidRPr="004126CD" w:rsidRDefault="00FE5370" w:rsidP="00FE5370">
      <w:pPr>
        <w:kinsoku w:val="0"/>
        <w:overflowPunct w:val="0"/>
        <w:autoSpaceDE w:val="0"/>
        <w:autoSpaceDN w:val="0"/>
        <w:adjustRightInd w:val="0"/>
        <w:spacing w:before="1" w:line="240" w:lineRule="auto"/>
        <w:ind w:left="39" w:right="114"/>
        <w:jc w:val="both"/>
        <w:rPr>
          <w:rFonts w:cs="Arial"/>
          <w:sz w:val="23"/>
          <w:szCs w:val="23"/>
          <w:lang w:val="ca-ES" w:eastAsia="es-ES"/>
        </w:rPr>
      </w:pPr>
    </w:p>
    <w:p w14:paraId="791A544D" w14:textId="50B498AB" w:rsidR="00FE5370" w:rsidRPr="004126CD" w:rsidRDefault="00972CE1" w:rsidP="00972CE1">
      <w:pPr>
        <w:pStyle w:val="Pargrafdellista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pacing w:before="1" w:line="240" w:lineRule="auto"/>
        <w:ind w:right="114"/>
        <w:rPr>
          <w:rFonts w:cs="Arial"/>
          <w:sz w:val="23"/>
          <w:szCs w:val="23"/>
          <w:lang w:val="ca-ES" w:eastAsia="es-ES"/>
        </w:rPr>
      </w:pPr>
      <w:r w:rsidRPr="004126CD">
        <w:rPr>
          <w:rFonts w:cs="Arial"/>
          <w:sz w:val="23"/>
          <w:szCs w:val="23"/>
          <w:lang w:val="ca-ES" w:eastAsia="es-ES"/>
        </w:rPr>
        <w:t xml:space="preserve">Cita prèvia: </w:t>
      </w:r>
      <w:r w:rsidR="00FE5370" w:rsidRPr="004126CD">
        <w:rPr>
          <w:rFonts w:cs="Arial"/>
          <w:sz w:val="23"/>
          <w:szCs w:val="23"/>
          <w:lang w:val="ca-ES" w:eastAsia="es-ES"/>
        </w:rPr>
        <w:t xml:space="preserve">Secretaria d’Estudiants i Docència, </w:t>
      </w:r>
      <w:r w:rsidRPr="004126CD">
        <w:rPr>
          <w:rFonts w:cs="Arial"/>
          <w:sz w:val="23"/>
          <w:szCs w:val="23"/>
          <w:lang w:val="ca-ES" w:eastAsia="es-ES"/>
        </w:rPr>
        <w:t xml:space="preserve">carrer Casanova, 143, </w:t>
      </w:r>
      <w:hyperlink r:id="rId7" w:history="1">
        <w:r w:rsidRPr="004126CD">
          <w:rPr>
            <w:rStyle w:val="Enlla"/>
            <w:rFonts w:cs="Arial"/>
            <w:sz w:val="23"/>
            <w:szCs w:val="23"/>
            <w:lang w:val="ca-ES" w:eastAsia="es-ES"/>
          </w:rPr>
          <w:t>https://www.ub.edu/portal/web/medicina-ciencies-salut/secretaria-estudiants-clinic</w:t>
        </w:r>
      </w:hyperlink>
    </w:p>
    <w:p w14:paraId="1321052E" w14:textId="41626A04" w:rsidR="00FE5370" w:rsidRPr="004126CD" w:rsidRDefault="00FE5370" w:rsidP="00972CE1">
      <w:pPr>
        <w:pStyle w:val="Pargrafdellista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pacing w:before="1" w:line="240" w:lineRule="auto"/>
        <w:ind w:right="114"/>
        <w:rPr>
          <w:rFonts w:cs="Arial"/>
          <w:sz w:val="23"/>
          <w:szCs w:val="23"/>
          <w:lang w:val="ca-ES" w:eastAsia="es-ES"/>
        </w:rPr>
      </w:pPr>
      <w:r w:rsidRPr="004126CD">
        <w:rPr>
          <w:rFonts w:cs="Arial"/>
          <w:sz w:val="23"/>
          <w:szCs w:val="23"/>
          <w:lang w:val="ca-ES" w:eastAsia="es-ES"/>
        </w:rPr>
        <w:t xml:space="preserve">Telemàticament mitjançant instància genèrica: </w:t>
      </w:r>
      <w:hyperlink r:id="rId8" w:history="1">
        <w:r w:rsidRPr="004126CD">
          <w:rPr>
            <w:rStyle w:val="Enlla"/>
            <w:rFonts w:cs="Arial"/>
            <w:sz w:val="23"/>
            <w:szCs w:val="23"/>
            <w:lang w:val="ca-ES" w:eastAsia="es-ES"/>
          </w:rPr>
          <w:t>https://www.ub.edu/eadministracio/IG.html</w:t>
        </w:r>
      </w:hyperlink>
      <w:bookmarkStart w:id="0" w:name="_GoBack"/>
      <w:bookmarkEnd w:id="0"/>
    </w:p>
    <w:p w14:paraId="61383D35" w14:textId="77777777" w:rsidR="00FE5370" w:rsidRPr="00F03031" w:rsidRDefault="00FE5370" w:rsidP="00FE5370">
      <w:pPr>
        <w:pStyle w:val="Pargrafdellista"/>
        <w:kinsoku w:val="0"/>
        <w:overflowPunct w:val="0"/>
        <w:autoSpaceDE w:val="0"/>
        <w:autoSpaceDN w:val="0"/>
        <w:adjustRightInd w:val="0"/>
        <w:spacing w:before="1" w:line="240" w:lineRule="auto"/>
        <w:ind w:left="759" w:right="114"/>
        <w:rPr>
          <w:rFonts w:ascii="Times New Roman" w:hAnsi="Times New Roman"/>
          <w:sz w:val="23"/>
          <w:szCs w:val="23"/>
          <w:lang w:val="ca-ES" w:eastAsia="es-ES"/>
        </w:rPr>
      </w:pPr>
    </w:p>
    <w:p w14:paraId="7A3DA9A8" w14:textId="77777777" w:rsidR="00FE5370" w:rsidRPr="00F03031" w:rsidRDefault="00FE5370" w:rsidP="00FE5370">
      <w:pPr>
        <w:kinsoku w:val="0"/>
        <w:overflowPunct w:val="0"/>
        <w:autoSpaceDE w:val="0"/>
        <w:autoSpaceDN w:val="0"/>
        <w:adjustRightInd w:val="0"/>
        <w:spacing w:before="1" w:line="240" w:lineRule="auto"/>
        <w:ind w:left="39" w:right="114"/>
        <w:rPr>
          <w:rFonts w:ascii="Times New Roman" w:hAnsi="Times New Roman"/>
          <w:sz w:val="23"/>
          <w:szCs w:val="23"/>
          <w:lang w:val="ca-ES" w:eastAsia="es-ES"/>
        </w:rPr>
      </w:pPr>
    </w:p>
    <w:p w14:paraId="5A2E90C4" w14:textId="77777777" w:rsidR="002F25E9" w:rsidRPr="002F25E9" w:rsidRDefault="002F25E9" w:rsidP="00C1459F">
      <w:pPr>
        <w:ind w:right="49"/>
        <w:jc w:val="both"/>
        <w:rPr>
          <w:lang w:val="ca-ES"/>
        </w:rPr>
      </w:pPr>
    </w:p>
    <w:sectPr w:rsidR="002F25E9" w:rsidRPr="002F25E9" w:rsidSect="003E4B5D">
      <w:headerReference w:type="even" r:id="rId9"/>
      <w:headerReference w:type="first" r:id="rId10"/>
      <w:footerReference w:type="first" r:id="rId11"/>
      <w:pgSz w:w="11900" w:h="16840"/>
      <w:pgMar w:top="2835" w:right="851" w:bottom="170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FD657" w14:textId="77777777" w:rsidR="00FF34CA" w:rsidRDefault="00FF34CA">
      <w:pPr>
        <w:spacing w:line="240" w:lineRule="auto"/>
      </w:pPr>
      <w:r>
        <w:separator/>
      </w:r>
    </w:p>
  </w:endnote>
  <w:endnote w:type="continuationSeparator" w:id="0">
    <w:p w14:paraId="3784C582" w14:textId="77777777" w:rsidR="00FF34CA" w:rsidRDefault="00FF34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2E15C" w14:textId="4E7CCBAC" w:rsidR="00035CA3" w:rsidRDefault="00FF34CA">
    <w:r>
      <w:rPr>
        <w:noProof/>
        <w:lang w:val="es-ES" w:eastAsia="es-ES"/>
      </w:rPr>
      <w:pict w14:anchorId="1601C5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-53.25pt;margin-top:-104.25pt;width:594.45pt;height:79.1pt;z-index:-251654144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3FAFB" w14:textId="77777777" w:rsidR="00FF34CA" w:rsidRDefault="00FF34CA">
      <w:pPr>
        <w:spacing w:line="240" w:lineRule="auto"/>
      </w:pPr>
      <w:r>
        <w:separator/>
      </w:r>
    </w:p>
  </w:footnote>
  <w:footnote w:type="continuationSeparator" w:id="0">
    <w:p w14:paraId="41D4FFC1" w14:textId="77777777" w:rsidR="00FF34CA" w:rsidRDefault="00FF34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AA341" w14:textId="7D0A55A8" w:rsidR="00035CA3" w:rsidRDefault="00A15A78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76672" behindDoc="1" locked="0" layoutInCell="1" allowOverlap="1" wp14:anchorId="2E2ABCAB" wp14:editId="0A79C86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67095" cy="2845435"/>
          <wp:effectExtent l="0" t="0" r="0" b="0"/>
          <wp:wrapNone/>
          <wp:docPr id="46" name="Imagen 46" descr="AF-cabeceracartacolor-escut-2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AF-cabeceracartacolor-escut-2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284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4CA">
      <w:rPr>
        <w:noProof/>
        <w:lang w:val="es-ES" w:eastAsia="es-ES"/>
      </w:rPr>
      <w:pict w14:anchorId="3894A7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91" type="#_x0000_t75" style="position:absolute;margin-left:0;margin-top:0;width:570.4pt;height:81.4pt;z-index:-251642880;mso-wrap-edited:f;mso-position-horizontal:center;mso-position-horizontal-relative:margin;mso-position-vertical:center;mso-position-vertical-relative:margin" wrapcoords="-28 0 -28 21203 21600 21203 21600 0 -28 0">
          <v:imagedata r:id="rId2" o:title="AF-cartapeumarques-cat"/>
          <w10:wrap anchorx="margin" anchory="margin"/>
        </v:shape>
      </w:pict>
    </w:r>
    <w:r>
      <w:rPr>
        <w:noProof/>
        <w:lang w:val="es-ES" w:eastAsia="es-ES"/>
      </w:rPr>
      <w:drawing>
        <wp:anchor distT="0" distB="0" distL="114300" distR="114300" simplePos="0" relativeHeight="251671552" behindDoc="1" locked="0" layoutInCell="1" allowOverlap="1" wp14:anchorId="39FD73C5" wp14:editId="7506F76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67095" cy="2845435"/>
          <wp:effectExtent l="0" t="0" r="0" b="0"/>
          <wp:wrapNone/>
          <wp:docPr id="40" name="Imagen 40" descr="AF-cabeceracartacolor-escut-2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AF-cabeceracartacolor-escut-2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284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4B4F24C2" wp14:editId="21F45D6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27" name="Imagen 27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 wp14:anchorId="3641F84D" wp14:editId="4D1E3B2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24" name="Imagen 24" descr="AF-cabeceracartacolor-escuts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F-cabeceracartacolor-escutslini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B287A" w14:textId="77777777" w:rsidR="00035CA3" w:rsidRDefault="00035CA3" w:rsidP="00AA592C">
    <w:pPr>
      <w:pStyle w:val="ADREA"/>
      <w:framePr w:wrap="around" w:vAnchor="page" w:hAnchor="page" w:x="4254" w:y="965"/>
      <w:rPr>
        <w:noProof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3E3572B" wp14:editId="2393FF7D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252095" cy="0"/>
              <wp:effectExtent l="12700" t="19050" r="27305" b="1905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5C4058" id="Line 7" o:spid="_x0000_s1026" style="position:absolute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" strokeweight=".25pt">
              <w10:wrap anchorx="page" anchory="page"/>
            </v:line>
          </w:pict>
        </mc:Fallback>
      </mc:AlternateContent>
    </w:r>
  </w:p>
  <w:tbl>
    <w:tblPr>
      <w:tblW w:w="786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639"/>
      <w:gridCol w:w="1464"/>
      <w:gridCol w:w="3775"/>
    </w:tblGrid>
    <w:tr w:rsidR="00A857C5" w14:paraId="7959C01F" w14:textId="77777777" w:rsidTr="00A57F57">
      <w:trPr>
        <w:trHeight w:val="192"/>
      </w:trPr>
      <w:tc>
        <w:tcPr>
          <w:tcW w:w="0" w:type="auto"/>
          <w:noWrap/>
        </w:tcPr>
        <w:p w14:paraId="2C706C0C" w14:textId="77777777" w:rsidR="00A857C5" w:rsidRPr="0066030C" w:rsidRDefault="00A857C5" w:rsidP="00A857C5">
          <w:pPr>
            <w:pStyle w:val="ADREA"/>
            <w:framePr w:wrap="around" w:vAnchor="page" w:hAnchor="page" w:x="4254" w:y="965"/>
            <w:rPr>
              <w:lang w:val="ca-ES"/>
            </w:rPr>
          </w:pPr>
        </w:p>
      </w:tc>
      <w:tc>
        <w:tcPr>
          <w:tcW w:w="0" w:type="auto"/>
          <w:noWrap/>
        </w:tcPr>
        <w:p w14:paraId="6FEDDB4D" w14:textId="77777777" w:rsidR="00A857C5" w:rsidRDefault="00A857C5" w:rsidP="00A857C5">
          <w:pPr>
            <w:pStyle w:val="ADREA"/>
            <w:framePr w:wrap="around" w:vAnchor="page" w:hAnchor="page" w:x="4254" w:y="965"/>
          </w:pPr>
        </w:p>
      </w:tc>
      <w:tc>
        <w:tcPr>
          <w:tcW w:w="0" w:type="auto"/>
          <w:noWrap/>
        </w:tcPr>
        <w:p w14:paraId="13031C1A" w14:textId="77777777" w:rsidR="00A857C5" w:rsidRDefault="00A857C5" w:rsidP="00A857C5">
          <w:pPr>
            <w:pStyle w:val="ADREA"/>
            <w:framePr w:wrap="around" w:vAnchor="page" w:hAnchor="page" w:x="4254" w:y="965"/>
          </w:pPr>
        </w:p>
      </w:tc>
    </w:tr>
    <w:tr w:rsidR="00A857C5" w:rsidRPr="00A57F57" w14:paraId="127845E8" w14:textId="77777777" w:rsidTr="00A57F57">
      <w:trPr>
        <w:trHeight w:val="769"/>
      </w:trPr>
      <w:tc>
        <w:tcPr>
          <w:tcW w:w="0" w:type="auto"/>
          <w:noWrap/>
        </w:tcPr>
        <w:p w14:paraId="032C6BB0" w14:textId="77777777" w:rsidR="00A857C5" w:rsidRDefault="00A857C5" w:rsidP="00A857C5">
          <w:pPr>
            <w:pStyle w:val="ADREA"/>
            <w:framePr w:wrap="around" w:vAnchor="page" w:hAnchor="page" w:x="4254" w:y="965"/>
            <w:rPr>
              <w:color w:val="000000" w:themeColor="text1"/>
              <w:lang w:val="ca-ES"/>
            </w:rPr>
          </w:pPr>
        </w:p>
        <w:p w14:paraId="5A2BED51" w14:textId="77777777" w:rsidR="00A857C5" w:rsidRDefault="00A857C5" w:rsidP="00A857C5">
          <w:pPr>
            <w:pStyle w:val="ADREA"/>
            <w:framePr w:wrap="around" w:vAnchor="page" w:hAnchor="page" w:x="4254" w:y="965"/>
            <w:rPr>
              <w:color w:val="000000" w:themeColor="text1"/>
              <w:lang w:val="ca-ES"/>
            </w:rPr>
          </w:pPr>
          <w:r>
            <w:rPr>
              <w:color w:val="000000" w:themeColor="text1"/>
              <w:lang w:val="ca-ES"/>
            </w:rPr>
            <w:t>Secretaria d’estudiants i docència</w:t>
          </w:r>
        </w:p>
        <w:p w14:paraId="623C26F9" w14:textId="77777777" w:rsidR="00A857C5" w:rsidRDefault="00A857C5" w:rsidP="00A857C5">
          <w:pPr>
            <w:pStyle w:val="ADREA"/>
            <w:framePr w:wrap="around" w:vAnchor="page" w:hAnchor="page" w:x="4254" w:y="965"/>
            <w:rPr>
              <w:color w:val="000000" w:themeColor="text1"/>
              <w:lang w:val="ca-ES"/>
            </w:rPr>
          </w:pPr>
          <w:r>
            <w:rPr>
              <w:color w:val="000000" w:themeColor="text1"/>
              <w:lang w:val="ca-ES"/>
            </w:rPr>
            <w:t>Facultat de Medicina i Ciències de la Salut</w:t>
          </w:r>
        </w:p>
        <w:p w14:paraId="38B01A8A" w14:textId="77777777" w:rsidR="00A857C5" w:rsidRPr="0066030C" w:rsidRDefault="00A857C5" w:rsidP="00A857C5">
          <w:pPr>
            <w:pStyle w:val="ADREA"/>
            <w:framePr w:wrap="around" w:vAnchor="page" w:hAnchor="page" w:x="4254" w:y="965"/>
            <w:rPr>
              <w:color w:val="FF0000"/>
              <w:lang w:val="ca-ES"/>
            </w:rPr>
          </w:pPr>
          <w:r>
            <w:rPr>
              <w:color w:val="000000" w:themeColor="text1"/>
              <w:lang w:val="ca-ES"/>
            </w:rPr>
            <w:t>Campus Clínic</w:t>
          </w:r>
        </w:p>
      </w:tc>
      <w:tc>
        <w:tcPr>
          <w:tcW w:w="1456" w:type="dxa"/>
          <w:noWrap/>
          <w:tcMar>
            <w:top w:w="170" w:type="dxa"/>
            <w:left w:w="397" w:type="dxa"/>
          </w:tcMar>
        </w:tcPr>
        <w:p w14:paraId="56F6F22E" w14:textId="77777777" w:rsidR="00A857C5" w:rsidRDefault="00A857C5" w:rsidP="00A857C5">
          <w:pPr>
            <w:pStyle w:val="ADREA"/>
            <w:framePr w:wrap="around" w:vAnchor="page" w:hAnchor="page" w:x="4254" w:y="965"/>
            <w:rPr>
              <w:lang w:val="ca-ES"/>
            </w:rPr>
          </w:pPr>
        </w:p>
        <w:p w14:paraId="5AB5A494" w14:textId="77777777" w:rsidR="00A857C5" w:rsidRDefault="00A857C5" w:rsidP="00A857C5">
          <w:pPr>
            <w:pStyle w:val="ADREA"/>
            <w:framePr w:wrap="around" w:vAnchor="page" w:hAnchor="page" w:x="4254" w:y="965"/>
            <w:rPr>
              <w:lang w:val="ca-ES"/>
            </w:rPr>
          </w:pPr>
          <w:r>
            <w:rPr>
              <w:lang w:val="ca-ES"/>
            </w:rPr>
            <w:t>Casanova</w:t>
          </w:r>
          <w:r w:rsidRPr="0066030C">
            <w:rPr>
              <w:lang w:val="ca-ES"/>
            </w:rPr>
            <w:t xml:space="preserve">, </w:t>
          </w:r>
          <w:r>
            <w:rPr>
              <w:lang w:val="ca-ES"/>
            </w:rPr>
            <w:t>143</w:t>
          </w:r>
        </w:p>
        <w:p w14:paraId="0577A1C1" w14:textId="77777777" w:rsidR="00A857C5" w:rsidRPr="0066030C" w:rsidRDefault="00A857C5" w:rsidP="00A857C5">
          <w:pPr>
            <w:pStyle w:val="ADREA"/>
            <w:framePr w:wrap="around" w:vAnchor="page" w:hAnchor="page" w:x="4254" w:y="965"/>
            <w:rPr>
              <w:lang w:val="ca-ES"/>
            </w:rPr>
          </w:pPr>
          <w:r w:rsidRPr="0066030C">
            <w:rPr>
              <w:lang w:val="ca-ES"/>
            </w:rPr>
            <w:t>080</w:t>
          </w:r>
          <w:r>
            <w:rPr>
              <w:lang w:val="ca-ES"/>
            </w:rPr>
            <w:t>36</w:t>
          </w:r>
          <w:r w:rsidRPr="0066030C">
            <w:rPr>
              <w:lang w:val="ca-ES"/>
            </w:rPr>
            <w:t xml:space="preserve"> Barcelona</w:t>
          </w:r>
        </w:p>
      </w:tc>
      <w:tc>
        <w:tcPr>
          <w:tcW w:w="3767" w:type="dxa"/>
          <w:noWrap/>
          <w:tcMar>
            <w:top w:w="198" w:type="dxa"/>
            <w:left w:w="397" w:type="dxa"/>
          </w:tcMar>
        </w:tcPr>
        <w:p w14:paraId="59851060" w14:textId="77777777" w:rsidR="00A857C5" w:rsidRDefault="00A857C5" w:rsidP="00A857C5">
          <w:pPr>
            <w:pStyle w:val="ADREA"/>
            <w:framePr w:wrap="around" w:vAnchor="page" w:hAnchor="page" w:x="4254" w:y="965"/>
            <w:rPr>
              <w:lang w:val="ca-ES"/>
            </w:rPr>
          </w:pPr>
        </w:p>
        <w:p w14:paraId="60D2139B" w14:textId="77777777" w:rsidR="00A857C5" w:rsidRPr="0066030C" w:rsidRDefault="00A857C5" w:rsidP="00A857C5">
          <w:pPr>
            <w:pStyle w:val="ADREA"/>
            <w:framePr w:wrap="around" w:vAnchor="page" w:hAnchor="page" w:x="4254" w:y="965"/>
            <w:rPr>
              <w:lang w:val="ca-ES"/>
            </w:rPr>
          </w:pPr>
          <w:r w:rsidRPr="0066030C">
            <w:rPr>
              <w:lang w:val="ca-ES"/>
            </w:rPr>
            <w:t>Tel. +34 93</w:t>
          </w:r>
          <w:r>
            <w:rPr>
              <w:lang w:val="ca-ES"/>
            </w:rPr>
            <w:t>4</w:t>
          </w:r>
          <w:r w:rsidRPr="0066030C">
            <w:rPr>
              <w:lang w:val="ca-ES"/>
            </w:rPr>
            <w:t xml:space="preserve"> </w:t>
          </w:r>
          <w:r>
            <w:rPr>
              <w:lang w:val="ca-ES"/>
            </w:rPr>
            <w:t>035</w:t>
          </w:r>
          <w:r w:rsidRPr="0066030C">
            <w:rPr>
              <w:lang w:val="ca-ES"/>
            </w:rPr>
            <w:t xml:space="preserve"> 2</w:t>
          </w:r>
          <w:r>
            <w:rPr>
              <w:lang w:val="ca-ES"/>
            </w:rPr>
            <w:t>51</w:t>
          </w:r>
        </w:p>
        <w:p w14:paraId="740D8281" w14:textId="77777777" w:rsidR="00A57F57" w:rsidRPr="00A57F57" w:rsidRDefault="00A57F57" w:rsidP="00A57F57">
          <w:pPr>
            <w:pStyle w:val="ADREA"/>
            <w:framePr w:wrap="around" w:vAnchor="page" w:hAnchor="page" w:x="4254" w:y="965"/>
            <w:rPr>
              <w:lang w:val="ca-ES"/>
            </w:rPr>
          </w:pPr>
          <w:r w:rsidRPr="00A57F57">
            <w:rPr>
              <w:lang w:val="ca-ES"/>
            </w:rPr>
            <w:t>secretariamedicina@ub.edu</w:t>
          </w:r>
        </w:p>
        <w:p w14:paraId="1EFAB180" w14:textId="54A6F18F" w:rsidR="00A857C5" w:rsidRPr="0066030C" w:rsidRDefault="00A857C5" w:rsidP="00A57F57">
          <w:pPr>
            <w:pStyle w:val="ADREA"/>
            <w:framePr w:wrap="around" w:vAnchor="page" w:hAnchor="page" w:x="4254" w:y="965"/>
            <w:rPr>
              <w:lang w:val="ca-ES"/>
            </w:rPr>
          </w:pPr>
        </w:p>
      </w:tc>
    </w:tr>
  </w:tbl>
  <w:p w14:paraId="50B84234" w14:textId="14883FF2" w:rsidR="00035CA3" w:rsidRPr="00A57F57" w:rsidRDefault="00035CA3" w:rsidP="00AA592C">
    <w:pPr>
      <w:pStyle w:val="ADREA"/>
      <w:framePr w:wrap="around" w:vAnchor="page" w:hAnchor="page" w:x="4254" w:y="965"/>
      <w:rPr>
        <w:lang w:val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3853AF"/>
    <w:multiLevelType w:val="hybridMultilevel"/>
    <w:tmpl w:val="3D369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3216"/>
    <w:multiLevelType w:val="hybridMultilevel"/>
    <w:tmpl w:val="5AAA8D14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3" w15:restartNumberingAfterBreak="0">
    <w:nsid w:val="75C14BDF"/>
    <w:multiLevelType w:val="hybridMultilevel"/>
    <w:tmpl w:val="FFAC15E2"/>
    <w:lvl w:ilvl="0" w:tplc="0EDA3EC0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9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C5"/>
    <w:rsid w:val="00035CA3"/>
    <w:rsid w:val="000932EB"/>
    <w:rsid w:val="00180473"/>
    <w:rsid w:val="001A1C9B"/>
    <w:rsid w:val="001F4F57"/>
    <w:rsid w:val="00296B9A"/>
    <w:rsid w:val="002B78FB"/>
    <w:rsid w:val="002F25E9"/>
    <w:rsid w:val="003B36F5"/>
    <w:rsid w:val="003E3B23"/>
    <w:rsid w:val="003E4B5D"/>
    <w:rsid w:val="004126CD"/>
    <w:rsid w:val="004465B1"/>
    <w:rsid w:val="0053037D"/>
    <w:rsid w:val="005414DD"/>
    <w:rsid w:val="00613489"/>
    <w:rsid w:val="0066030C"/>
    <w:rsid w:val="00700056"/>
    <w:rsid w:val="00732304"/>
    <w:rsid w:val="007728F4"/>
    <w:rsid w:val="007732FA"/>
    <w:rsid w:val="007D1114"/>
    <w:rsid w:val="00901A08"/>
    <w:rsid w:val="00912D0C"/>
    <w:rsid w:val="00937172"/>
    <w:rsid w:val="00972CE1"/>
    <w:rsid w:val="009F2ACB"/>
    <w:rsid w:val="00A15A78"/>
    <w:rsid w:val="00A42BC5"/>
    <w:rsid w:val="00A4787D"/>
    <w:rsid w:val="00A57F57"/>
    <w:rsid w:val="00A857C5"/>
    <w:rsid w:val="00AA592C"/>
    <w:rsid w:val="00AD294A"/>
    <w:rsid w:val="00B34869"/>
    <w:rsid w:val="00C1459F"/>
    <w:rsid w:val="00C1752F"/>
    <w:rsid w:val="00CA7E1B"/>
    <w:rsid w:val="00CC58DA"/>
    <w:rsid w:val="00D81EAA"/>
    <w:rsid w:val="00DD2F2D"/>
    <w:rsid w:val="00DF4DE7"/>
    <w:rsid w:val="00E02102"/>
    <w:rsid w:val="00E40B2F"/>
    <w:rsid w:val="00F03031"/>
    <w:rsid w:val="00FE5370"/>
    <w:rsid w:val="00FF34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2"/>
    <o:shapelayout v:ext="edit">
      <o:idmap v:ext="edit" data="1"/>
    </o:shapelayout>
  </w:shapeDefaults>
  <w:decimalSymbol w:val=","/>
  <w:listSeparator w:val=";"/>
  <w14:docId w14:val="6D68CC26"/>
  <w14:defaultImageDpi w14:val="300"/>
  <w15:docId w15:val="{807EC20E-95DD-445D-BCAF-C656DECD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a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A857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857C5"/>
    <w:rPr>
      <w:rFonts w:ascii="Segoe UI" w:hAnsi="Segoe UI" w:cs="Segoe UI"/>
      <w:sz w:val="18"/>
      <w:szCs w:val="18"/>
      <w:lang w:val="es-ES_tradnl" w:eastAsia="en-US"/>
    </w:rPr>
  </w:style>
  <w:style w:type="paragraph" w:styleId="Pargrafdellista">
    <w:name w:val="List Paragraph"/>
    <w:basedOn w:val="Normal"/>
    <w:uiPriority w:val="34"/>
    <w:qFormat/>
    <w:rsid w:val="00180473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FE5370"/>
    <w:rPr>
      <w:color w:val="0000FF" w:themeColor="hyperlink"/>
      <w:u w:val="single"/>
    </w:rPr>
  </w:style>
  <w:style w:type="paragraph" w:customStyle="1" w:styleId="Default">
    <w:name w:val="Default"/>
    <w:rsid w:val="007728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56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9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5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5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2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6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1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1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b.edu/eadministracio/IG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b.edu/portal/web/medicina-ciencies-salut/secretaria-estudiants-clini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kjh</Company>
  <LinksUpToDate>false</LinksUpToDate>
  <CharactersWithSpaces>1393</CharactersWithSpaces>
  <SharedDoc>false</SharedDoc>
  <HLinks>
    <vt:vector size="6" baseType="variant">
      <vt:variant>
        <vt:i4>50528271</vt:i4>
      </vt:variant>
      <vt:variant>
        <vt:i4>-1</vt:i4>
      </vt:variant>
      <vt:variant>
        <vt:i4>2061</vt:i4>
      </vt:variant>
      <vt:variant>
        <vt:i4>1</vt:i4>
      </vt:variant>
      <vt:variant>
        <vt:lpwstr>2onPAPER_capçalera_ok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Disseny 2</dc:creator>
  <cp:keywords/>
  <cp:lastModifiedBy>Ma. Teresa Fernandez Elias</cp:lastModifiedBy>
  <cp:revision>4</cp:revision>
  <cp:lastPrinted>2017-05-02T11:56:00Z</cp:lastPrinted>
  <dcterms:created xsi:type="dcterms:W3CDTF">2020-11-26T15:54:00Z</dcterms:created>
  <dcterms:modified xsi:type="dcterms:W3CDTF">2020-11-26T16:52:00Z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</Properties>
</file>