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D2" w:rsidRDefault="00D031D2">
      <w:bookmarkStart w:id="0" w:name="_GoBack"/>
      <w:bookmarkEnd w:id="0"/>
    </w:p>
    <w:p w:rsidR="00173D9D" w:rsidRDefault="00173D9D" w:rsidP="00173D9D">
      <w:pPr>
        <w:jc w:val="both"/>
        <w:rPr>
          <w:sz w:val="26"/>
          <w:szCs w:val="26"/>
        </w:rPr>
      </w:pPr>
    </w:p>
    <w:p w:rsidR="0090564A" w:rsidRPr="0090564A" w:rsidRDefault="00EE1111" w:rsidP="0090564A">
      <w:pPr>
        <w:spacing w:after="120"/>
        <w:jc w:val="both"/>
        <w:rPr>
          <w:rFonts w:asciiTheme="minorHAnsi" w:hAnsiTheme="minorHAnsi"/>
          <w:b/>
        </w:rPr>
      </w:pPr>
      <w:r w:rsidRPr="0090564A">
        <w:rPr>
          <w:rFonts w:asciiTheme="minorHAnsi" w:hAnsiTheme="minorHAnsi"/>
          <w:b/>
          <w:szCs w:val="22"/>
          <w:lang w:val="es-ES"/>
        </w:rPr>
        <w:t>SOL·LICITUD D’AJUTS</w:t>
      </w:r>
      <w:r w:rsidR="0090564A" w:rsidRPr="0090564A">
        <w:rPr>
          <w:rFonts w:asciiTheme="minorHAnsi" w:hAnsiTheme="minorHAnsi"/>
          <w:b/>
        </w:rPr>
        <w:t xml:space="preserve"> PER INCENTIVAR LES PUBLICACIONS EN REVISTES ESPECIALITZADES JCR I CARHUS I LA CAPTACIÓ DE RECURSOS PELS GRUPS RECERCA CONSOLIDATS DE LA FACULTAT DE DRET </w:t>
      </w: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b/>
          <w:szCs w:val="22"/>
          <w:lang w:val="es-ES"/>
        </w:rPr>
        <w:t>.</w:t>
      </w: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  <w:r>
        <w:rPr>
          <w:rFonts w:ascii="Calibri" w:hAnsi="Calibri"/>
          <w:szCs w:val="22"/>
          <w:u w:val="single"/>
          <w:lang w:val="es-ES"/>
        </w:rPr>
        <w:t>Sol·licitant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Cognoms i nom: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Categoria: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Departament: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Telèfon:</w:t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  <w:t>e-mai:</w:t>
      </w:r>
    </w:p>
    <w:p w:rsidR="00EE1111" w:rsidRDefault="0090564A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Grup de Recerca Consolidat</w:t>
      </w:r>
      <w:r w:rsidR="00EE1111">
        <w:rPr>
          <w:rFonts w:ascii="Calibri" w:hAnsi="Calibri"/>
          <w:szCs w:val="22"/>
          <w:lang w:val="es-ES"/>
        </w:rPr>
        <w:t xml:space="preserve"> (indiqueu també la referència):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Nom de l’investigador principal (IP):</w:t>
      </w: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Per aquest motiu ha sol·licitat cap altre ajut a institucions publiques o privades?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Centre: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Quantia sol·licitada:</w:t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  <w:t>Condedida:</w:t>
      </w:r>
      <w:r>
        <w:rPr>
          <w:rFonts w:ascii="Calibri" w:hAnsi="Calibri"/>
          <w:szCs w:val="22"/>
          <w:lang w:val="es-ES"/>
        </w:rPr>
        <w:tab/>
        <w:t>SI</w:t>
      </w:r>
      <w:r>
        <w:rPr>
          <w:rFonts w:ascii="Calibri" w:hAnsi="Calibri"/>
          <w:szCs w:val="22"/>
          <w:lang w:val="es-ES"/>
        </w:rPr>
        <w:tab/>
        <w:t>NO</w:t>
      </w:r>
      <w:r>
        <w:rPr>
          <w:rFonts w:ascii="Calibri" w:hAnsi="Calibri"/>
          <w:szCs w:val="22"/>
          <w:lang w:val="es-ES"/>
        </w:rPr>
        <w:tab/>
        <w:t>Pendent de resolució.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i/>
          <w:sz w:val="20"/>
          <w:lang w:val="es-ES"/>
        </w:rPr>
      </w:pPr>
      <w:r>
        <w:rPr>
          <w:rFonts w:ascii="Calibri" w:hAnsi="Calibri"/>
          <w:b/>
          <w:i/>
          <w:lang w:val="es-ES"/>
        </w:rPr>
        <w:t xml:space="preserve">Aquesta sol·licitud s’haurà d’acompanyar de la següent documentació: </w:t>
      </w:r>
    </w:p>
    <w:p w:rsidR="00EE1111" w:rsidRDefault="00EE1111" w:rsidP="00EE1111">
      <w:pPr>
        <w:rPr>
          <w:rFonts w:ascii="Calibri" w:hAnsi="Calibri"/>
          <w:b/>
          <w:i/>
          <w:lang w:val="es-ES"/>
        </w:rPr>
      </w:pPr>
    </w:p>
    <w:p w:rsidR="00F12CD3" w:rsidRPr="00F12CD3" w:rsidRDefault="00F12CD3" w:rsidP="00F12CD3">
      <w:pPr>
        <w:numPr>
          <w:ilvl w:val="0"/>
          <w:numId w:val="16"/>
        </w:numPr>
        <w:tabs>
          <w:tab w:val="left" w:pos="628"/>
        </w:tabs>
        <w:spacing w:after="120"/>
        <w:jc w:val="both"/>
        <w:rPr>
          <w:rFonts w:asciiTheme="minorHAnsi" w:hAnsiTheme="minorHAnsi"/>
          <w:szCs w:val="22"/>
        </w:rPr>
      </w:pPr>
      <w:r w:rsidRPr="00F12CD3">
        <w:rPr>
          <w:rFonts w:asciiTheme="minorHAnsi" w:hAnsiTheme="minorHAnsi"/>
          <w:szCs w:val="22"/>
        </w:rPr>
        <w:t>Currículum</w:t>
      </w:r>
      <w:r w:rsidRPr="00F12CD3">
        <w:rPr>
          <w:rFonts w:asciiTheme="minorHAnsi" w:hAnsiTheme="minorHAnsi"/>
          <w:i/>
          <w:szCs w:val="22"/>
        </w:rPr>
        <w:t xml:space="preserve"> </w:t>
      </w:r>
      <w:r w:rsidRPr="00F12CD3">
        <w:rPr>
          <w:rFonts w:asciiTheme="minorHAnsi" w:hAnsiTheme="minorHAnsi"/>
          <w:szCs w:val="22"/>
        </w:rPr>
        <w:t>de l’i</w:t>
      </w:r>
      <w:r w:rsidRPr="00F12CD3">
        <w:rPr>
          <w:rFonts w:asciiTheme="minorHAnsi" w:hAnsiTheme="minorHAnsi"/>
          <w:color w:val="131313"/>
          <w:w w:val="101"/>
          <w:szCs w:val="22"/>
        </w:rPr>
        <w:t xml:space="preserve">nvestigador o investigadora principal del Grup de Recerca Consolidat. </w:t>
      </w:r>
    </w:p>
    <w:p w:rsidR="00F12CD3" w:rsidRPr="00F12CD3" w:rsidRDefault="00F12CD3" w:rsidP="00F12CD3">
      <w:pPr>
        <w:tabs>
          <w:tab w:val="left" w:pos="609"/>
        </w:tabs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2.</w:t>
      </w:r>
      <w:r>
        <w:rPr>
          <w:rFonts w:asciiTheme="minorHAnsi" w:hAnsiTheme="minorHAnsi"/>
          <w:szCs w:val="22"/>
        </w:rPr>
        <w:tab/>
      </w:r>
      <w:r w:rsidRPr="00F12CD3">
        <w:rPr>
          <w:rFonts w:asciiTheme="minorHAnsi" w:hAnsiTheme="minorHAnsi"/>
          <w:szCs w:val="22"/>
        </w:rPr>
        <w:t>Modalitat A:</w:t>
      </w:r>
    </w:p>
    <w:p w:rsidR="00F12CD3" w:rsidRPr="00F12CD3" w:rsidRDefault="00F12CD3" w:rsidP="00F12CD3">
      <w:pPr>
        <w:tabs>
          <w:tab w:val="left" w:pos="609"/>
        </w:tabs>
        <w:spacing w:after="120"/>
        <w:ind w:left="360"/>
        <w:rPr>
          <w:rFonts w:asciiTheme="minorHAnsi" w:hAnsiTheme="minorHAnsi"/>
          <w:szCs w:val="22"/>
        </w:rPr>
      </w:pPr>
      <w:r w:rsidRPr="00F12CD3">
        <w:rPr>
          <w:rFonts w:asciiTheme="minorHAnsi" w:hAnsiTheme="minorHAnsi"/>
          <w:szCs w:val="22"/>
        </w:rPr>
        <w:t>- Relació detallada de les publicacions dels membres del Grup de Recerca Consolidat on consti l’autoria, el títol, el nom de la publicació, any, volum i pàgines de les publicacions del trienni anterior que es presenten a aquests efectes, amb indicació expressa de la seva valoració en els quartils 1 o 2 JCR o en la categoria A o B Carhus.</w:t>
      </w:r>
    </w:p>
    <w:p w:rsidR="00F12CD3" w:rsidRPr="00F12CD3" w:rsidRDefault="00F12CD3" w:rsidP="00F12CD3">
      <w:pPr>
        <w:tabs>
          <w:tab w:val="left" w:pos="609"/>
        </w:tabs>
        <w:spacing w:after="120"/>
        <w:ind w:left="360"/>
        <w:rPr>
          <w:rFonts w:asciiTheme="minorHAnsi" w:hAnsiTheme="minorHAnsi"/>
          <w:szCs w:val="22"/>
        </w:rPr>
      </w:pPr>
      <w:r w:rsidRPr="00F12CD3">
        <w:rPr>
          <w:rFonts w:asciiTheme="minorHAnsi" w:hAnsiTheme="minorHAnsi"/>
          <w:szCs w:val="22"/>
        </w:rPr>
        <w:t>- Opcionalment, es podrà presentar una relació de les citacions rebudes dels articles inclosos en la llista anterior en publicacions especialitzades de la disciplina.</w:t>
      </w:r>
    </w:p>
    <w:p w:rsidR="00F12CD3" w:rsidRPr="00F12CD3" w:rsidRDefault="00F12CD3" w:rsidP="00F12CD3">
      <w:pPr>
        <w:tabs>
          <w:tab w:val="left" w:pos="609"/>
        </w:tabs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3.</w:t>
      </w:r>
      <w:r>
        <w:rPr>
          <w:rFonts w:asciiTheme="minorHAnsi" w:hAnsiTheme="minorHAnsi"/>
          <w:szCs w:val="22"/>
        </w:rPr>
        <w:tab/>
      </w:r>
      <w:r w:rsidRPr="00F12CD3">
        <w:rPr>
          <w:rFonts w:asciiTheme="minorHAnsi" w:hAnsiTheme="minorHAnsi"/>
          <w:szCs w:val="22"/>
        </w:rPr>
        <w:t xml:space="preserve">Modalitat B: </w:t>
      </w:r>
    </w:p>
    <w:p w:rsidR="00EE1111" w:rsidRPr="00F12CD3" w:rsidRDefault="00F12CD3" w:rsidP="00F12CD3">
      <w:pPr>
        <w:ind w:left="720"/>
        <w:rPr>
          <w:rFonts w:asciiTheme="minorHAnsi" w:hAnsiTheme="minorHAnsi"/>
          <w:b/>
          <w:i/>
          <w:szCs w:val="22"/>
          <w:lang w:val="es-ES"/>
        </w:rPr>
      </w:pPr>
      <w:r w:rsidRPr="00F12CD3">
        <w:rPr>
          <w:rFonts w:asciiTheme="minorHAnsi" w:hAnsiTheme="minorHAnsi"/>
          <w:szCs w:val="22"/>
        </w:rPr>
        <w:t>- Relació detallada de les quantitats totals obtingudes en convocatòries competitives de recerca amb identificació precisa i referència segons es tracta de projectes de recerca estatals, projectes europeus de recerca, ajuts a la recerca i ajuts a grups consolidats.</w:t>
      </w:r>
    </w:p>
    <w:p w:rsidR="00F12CD3" w:rsidRDefault="00F12CD3" w:rsidP="00EE1111">
      <w:pPr>
        <w:rPr>
          <w:rFonts w:ascii="Calibri" w:hAnsi="Calibri"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Signatura del sol·licitant</w:t>
      </w:r>
    </w:p>
    <w:p w:rsidR="00EE1111" w:rsidRDefault="00EE1111" w:rsidP="00EE1111">
      <w:pPr>
        <w:rPr>
          <w:rFonts w:ascii="Calibri" w:hAnsi="Calibri"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Data</w:t>
      </w:r>
    </w:p>
    <w:p w:rsidR="00EE1111" w:rsidRDefault="00EE1111" w:rsidP="00EE1111">
      <w:pPr>
        <w:rPr>
          <w:rFonts w:ascii="Calibri" w:hAnsi="Calibri"/>
          <w:szCs w:val="22"/>
          <w:lang w:val="es-ES"/>
        </w:rPr>
      </w:pPr>
    </w:p>
    <w:p w:rsidR="00B3120F" w:rsidRPr="00857C40" w:rsidRDefault="00B3120F" w:rsidP="00857C40">
      <w:pPr>
        <w:widowControl/>
        <w:rPr>
          <w:sz w:val="26"/>
          <w:szCs w:val="26"/>
        </w:rPr>
      </w:pPr>
    </w:p>
    <w:sectPr w:rsidR="00B3120F" w:rsidRPr="00857C40" w:rsidSect="00415115">
      <w:headerReference w:type="even" r:id="rId8"/>
      <w:headerReference w:type="default" r:id="rId9"/>
      <w:headerReference w:type="first" r:id="rId10"/>
      <w:type w:val="continuous"/>
      <w:pgSz w:w="11906" w:h="16838" w:code="9"/>
      <w:pgMar w:top="2126" w:right="1134" w:bottom="278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58" w:rsidRDefault="002F5958">
      <w:r>
        <w:separator/>
      </w:r>
    </w:p>
  </w:endnote>
  <w:endnote w:type="continuationSeparator" w:id="0">
    <w:p w:rsidR="002F5958" w:rsidRDefault="002F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58" w:rsidRDefault="002F5958">
      <w:r>
        <w:separator/>
      </w:r>
    </w:p>
  </w:footnote>
  <w:footnote w:type="continuationSeparator" w:id="0">
    <w:p w:rsidR="002F5958" w:rsidRDefault="002F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3941" w:tblpY="1361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95"/>
      <w:gridCol w:w="1456"/>
      <w:gridCol w:w="3681"/>
    </w:tblGrid>
    <w:tr w:rsidR="00857C40" w:rsidRPr="00FB65B6" w:rsidTr="00415115">
      <w:tc>
        <w:tcPr>
          <w:tcW w:w="0" w:type="auto"/>
          <w:noWrap/>
        </w:tcPr>
        <w:p w:rsidR="00857C40" w:rsidRPr="00565AC6" w:rsidRDefault="00857C40" w:rsidP="00415115">
          <w:pPr>
            <w:pStyle w:val="ADREA"/>
            <w:rPr>
              <w:rFonts w:cs="Arial"/>
              <w:b/>
              <w:szCs w:val="14"/>
            </w:rPr>
          </w:pPr>
          <w:r w:rsidRPr="00565AC6">
            <w:rPr>
              <w:rFonts w:cs="Arial"/>
              <w:b/>
              <w:szCs w:val="14"/>
            </w:rPr>
            <w:t>Oficina de Recerca</w:t>
          </w:r>
        </w:p>
        <w:p w:rsidR="00857C40" w:rsidRDefault="00857C40" w:rsidP="00415115">
          <w:pPr>
            <w:pStyle w:val="ADREA"/>
            <w:rPr>
              <w:rFonts w:cs="Arial"/>
              <w:szCs w:val="14"/>
            </w:rPr>
          </w:pPr>
          <w:r w:rsidRPr="00FB65B6">
            <w:rPr>
              <w:rFonts w:cs="Arial"/>
              <w:szCs w:val="14"/>
            </w:rPr>
            <w:t xml:space="preserve">Administració de Centre </w:t>
          </w:r>
        </w:p>
        <w:p w:rsidR="00857C40" w:rsidRPr="00FB65B6" w:rsidRDefault="00857C40" w:rsidP="00415115">
          <w:pPr>
            <w:pStyle w:val="ADREA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Facultat </w:t>
          </w:r>
          <w:r w:rsidRPr="00FB65B6">
            <w:rPr>
              <w:rFonts w:cs="Arial"/>
              <w:szCs w:val="14"/>
            </w:rPr>
            <w:t>de Dret</w:t>
          </w:r>
        </w:p>
        <w:p w:rsidR="00857C40" w:rsidRPr="00FB65B6" w:rsidRDefault="00857C40" w:rsidP="00415115">
          <w:pPr>
            <w:rPr>
              <w:rFonts w:cs="Arial"/>
              <w:b/>
              <w:sz w:val="14"/>
              <w:szCs w:val="14"/>
            </w:rPr>
          </w:pPr>
        </w:p>
        <w:p w:rsidR="00857C40" w:rsidRPr="00FB65B6" w:rsidRDefault="00857C40" w:rsidP="00415115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857C40" w:rsidRPr="00FB65B6" w:rsidRDefault="00857C40" w:rsidP="00415115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857C40" w:rsidRPr="00FB65B6" w:rsidRDefault="00857C40" w:rsidP="00415115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857C40" w:rsidRPr="00FB65B6" w:rsidRDefault="00857C40" w:rsidP="00415115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>T</w:t>
          </w:r>
          <w:r>
            <w:rPr>
              <w:lang w:val="ca-ES"/>
            </w:rPr>
            <w:t>el. +34 934 021 843</w:t>
          </w:r>
        </w:p>
        <w:p w:rsidR="00857C40" w:rsidRDefault="00857C40" w:rsidP="00415115">
          <w:pPr>
            <w:pStyle w:val="ADREA"/>
            <w:rPr>
              <w:lang w:val="ca-ES"/>
            </w:rPr>
          </w:pPr>
          <w:r>
            <w:rPr>
              <w:lang w:val="ca-ES"/>
            </w:rPr>
            <w:t>ljimenez</w:t>
          </w:r>
          <w:r w:rsidRPr="00FB65B6">
            <w:rPr>
              <w:lang w:val="ca-ES"/>
            </w:rPr>
            <w:t>@ub.edu</w:t>
          </w:r>
        </w:p>
        <w:p w:rsidR="00857C40" w:rsidRDefault="00857C40" w:rsidP="00415115">
          <w:pPr>
            <w:pStyle w:val="ADREA"/>
            <w:rPr>
              <w:lang w:val="ca-ES"/>
            </w:rPr>
          </w:pPr>
          <w:r w:rsidRPr="00C6678A">
            <w:rPr>
              <w:lang w:val="ca-ES"/>
            </w:rPr>
            <w:t>http://www.ub.edu/dret/org/administracio/recerca.htm</w:t>
          </w:r>
        </w:p>
        <w:p w:rsidR="00857C40" w:rsidRPr="00FB65B6" w:rsidRDefault="00857C40" w:rsidP="00415115">
          <w:pPr>
            <w:pStyle w:val="ADREA"/>
            <w:rPr>
              <w:lang w:val="ca-ES"/>
            </w:rPr>
          </w:pPr>
        </w:p>
      </w:tc>
    </w:tr>
  </w:tbl>
  <w:p w:rsidR="00857C40" w:rsidRDefault="008606BF">
    <w:pPr>
      <w:pStyle w:val="Capalera"/>
    </w:pPr>
    <w:r>
      <w:rPr>
        <w:noProof/>
        <w:snapToGrid/>
        <w:lang w:eastAsia="ca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-713105</wp:posOffset>
          </wp:positionH>
          <wp:positionV relativeFrom="margin">
            <wp:posOffset>-997585</wp:posOffset>
          </wp:positionV>
          <wp:extent cx="7549515" cy="1004570"/>
          <wp:effectExtent l="0" t="0" r="0" b="5080"/>
          <wp:wrapThrough wrapText="bothSides">
            <wp:wrapPolygon edited="0">
              <wp:start x="0" y="0"/>
              <wp:lineTo x="0" y="21300"/>
              <wp:lineTo x="21529" y="21300"/>
              <wp:lineTo x="21529" y="0"/>
              <wp:lineTo x="0" y="0"/>
            </wp:wrapPolygon>
          </wp:wrapThrough>
          <wp:docPr id="5" name="Imatge 5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51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1758"/>
      <w:gridCol w:w="964"/>
      <w:gridCol w:w="1758"/>
      <w:gridCol w:w="959"/>
      <w:gridCol w:w="2722"/>
    </w:tblGrid>
    <w:tr w:rsidR="00857C40" w:rsidTr="00415115">
      <w:trPr>
        <w:gridAfter w:val="1"/>
        <w:wAfter w:w="2722" w:type="dxa"/>
      </w:trPr>
      <w:tc>
        <w:tcPr>
          <w:tcW w:w="4990" w:type="dxa"/>
        </w:tcPr>
        <w:p w:rsidR="00857C40" w:rsidRDefault="008606BF" w:rsidP="00415115">
          <w:pPr>
            <w:pStyle w:val="Capalera"/>
            <w:tabs>
              <w:tab w:val="clear" w:pos="4252"/>
              <w:tab w:val="clear" w:pos="8504"/>
            </w:tabs>
          </w:pPr>
          <w:r>
            <w:rPr>
              <w:noProof/>
              <w:snapToGrid/>
              <w:lang w:eastAsia="ca-ES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-50800</wp:posOffset>
                </wp:positionH>
                <wp:positionV relativeFrom="margin">
                  <wp:posOffset>100330</wp:posOffset>
                </wp:positionV>
                <wp:extent cx="7549515" cy="1004570"/>
                <wp:effectExtent l="0" t="0" r="0" b="5080"/>
                <wp:wrapThrough wrapText="bothSides">
                  <wp:wrapPolygon edited="0">
                    <wp:start x="0" y="0"/>
                    <wp:lineTo x="0" y="21300"/>
                    <wp:lineTo x="21529" y="21300"/>
                    <wp:lineTo x="21529" y="0"/>
                    <wp:lineTo x="0" y="0"/>
                  </wp:wrapPolygon>
                </wp:wrapThrough>
                <wp:docPr id="11" name="Imatge 11" descr="AF-cabeceracartacolor-es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F-cabeceracartacolor-es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9515" cy="1004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8" w:type="dxa"/>
        </w:tcPr>
        <w:p w:rsidR="00857C40" w:rsidRPr="007C53F6" w:rsidRDefault="00857C40" w:rsidP="00415115">
          <w:pPr>
            <w:pStyle w:val="ADREA"/>
            <w:rPr>
              <w:color w:val="FF0000"/>
              <w:lang w:val="ca-ES"/>
            </w:rPr>
          </w:pPr>
        </w:p>
      </w:tc>
      <w:tc>
        <w:tcPr>
          <w:tcW w:w="3681" w:type="dxa"/>
          <w:gridSpan w:val="3"/>
        </w:tcPr>
        <w:p w:rsidR="00857C40" w:rsidRPr="007C53F6" w:rsidRDefault="00857C40" w:rsidP="00415115">
          <w:pPr>
            <w:pStyle w:val="ADREA"/>
            <w:rPr>
              <w:color w:val="FF0000"/>
              <w:lang w:val="ca-ES"/>
            </w:rPr>
          </w:pPr>
        </w:p>
      </w:tc>
    </w:tr>
    <w:tr w:rsidR="00857C40" w:rsidTr="00415115">
      <w:tc>
        <w:tcPr>
          <w:tcW w:w="4990" w:type="dxa"/>
        </w:tcPr>
        <w:p w:rsidR="00857C40" w:rsidRDefault="00857C40" w:rsidP="00415115">
          <w:pPr>
            <w:pStyle w:val="Capalera"/>
            <w:tabs>
              <w:tab w:val="clear" w:pos="4252"/>
              <w:tab w:val="clear" w:pos="8504"/>
            </w:tabs>
            <w:rPr>
              <w:noProof/>
              <w:snapToGrid/>
              <w:lang w:val="es-ES"/>
            </w:rPr>
          </w:pPr>
        </w:p>
      </w:tc>
      <w:tc>
        <w:tcPr>
          <w:tcW w:w="2722" w:type="dxa"/>
          <w:gridSpan w:val="2"/>
        </w:tcPr>
        <w:p w:rsidR="00857C40" w:rsidRPr="00FB65B6" w:rsidRDefault="00857C40" w:rsidP="00415115">
          <w:pPr>
            <w:pStyle w:val="ADREA"/>
            <w:rPr>
              <w:lang w:val="ca-ES"/>
            </w:rPr>
          </w:pPr>
        </w:p>
      </w:tc>
      <w:tc>
        <w:tcPr>
          <w:tcW w:w="1758" w:type="dxa"/>
        </w:tcPr>
        <w:p w:rsidR="00857C40" w:rsidRPr="00FB65B6" w:rsidRDefault="00857C40" w:rsidP="00415115">
          <w:pPr>
            <w:pStyle w:val="ADREA"/>
            <w:rPr>
              <w:lang w:val="ca-ES"/>
            </w:rPr>
          </w:pPr>
        </w:p>
      </w:tc>
      <w:tc>
        <w:tcPr>
          <w:tcW w:w="3681" w:type="dxa"/>
          <w:gridSpan w:val="2"/>
        </w:tcPr>
        <w:p w:rsidR="00857C40" w:rsidRPr="00FB65B6" w:rsidRDefault="00857C40" w:rsidP="00415115">
          <w:pPr>
            <w:pStyle w:val="ADREA"/>
            <w:rPr>
              <w:lang w:val="ca-ES"/>
            </w:rPr>
          </w:pPr>
        </w:p>
      </w:tc>
    </w:tr>
  </w:tbl>
  <w:p w:rsidR="00857C40" w:rsidRDefault="00857C4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94"/>
      <w:gridCol w:w="1456"/>
      <w:gridCol w:w="3681"/>
    </w:tblGrid>
    <w:tr w:rsidR="00857C40" w:rsidRPr="007C53F6" w:rsidTr="00B23C28">
      <w:tc>
        <w:tcPr>
          <w:tcW w:w="0" w:type="auto"/>
          <w:shd w:val="clear" w:color="auto" w:fill="auto"/>
          <w:noWrap/>
        </w:tcPr>
        <w:p w:rsidR="00857C40" w:rsidRPr="00B23C28" w:rsidRDefault="00857C40" w:rsidP="00706D06">
          <w:pPr>
            <w:pStyle w:val="ADREA"/>
            <w:rPr>
              <w:b/>
              <w:lang w:val="ca-ES"/>
            </w:rPr>
          </w:pPr>
        </w:p>
        <w:p w:rsidR="00857C40" w:rsidRPr="007C53F6" w:rsidRDefault="00857C40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857C40" w:rsidRPr="007C53F6" w:rsidRDefault="00857C40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857C40" w:rsidRPr="007C53F6" w:rsidRDefault="00857C40" w:rsidP="00706D06">
          <w:pPr>
            <w:pStyle w:val="ADREA"/>
            <w:rPr>
              <w:color w:val="FF0000"/>
              <w:lang w:val="ca-ES"/>
            </w:rPr>
          </w:pPr>
        </w:p>
      </w:tc>
    </w:tr>
    <w:tr w:rsidR="00857C40" w:rsidRPr="007C53F6" w:rsidTr="0058789E">
      <w:tc>
        <w:tcPr>
          <w:tcW w:w="0" w:type="auto"/>
          <w:noWrap/>
        </w:tcPr>
        <w:p w:rsidR="00857C40" w:rsidRPr="00565AC6" w:rsidRDefault="00857C40" w:rsidP="00706D06">
          <w:pPr>
            <w:pStyle w:val="ADREA"/>
            <w:rPr>
              <w:rFonts w:cs="Arial"/>
              <w:b/>
              <w:szCs w:val="14"/>
            </w:rPr>
          </w:pPr>
          <w:r w:rsidRPr="00565AC6">
            <w:rPr>
              <w:rFonts w:cs="Arial"/>
              <w:b/>
              <w:szCs w:val="14"/>
            </w:rPr>
            <w:t>Oficina de Recerca</w:t>
          </w:r>
        </w:p>
        <w:p w:rsidR="00857C40" w:rsidRDefault="00857C40" w:rsidP="00706D06">
          <w:pPr>
            <w:pStyle w:val="ADREA"/>
            <w:rPr>
              <w:rFonts w:cs="Arial"/>
              <w:szCs w:val="14"/>
            </w:rPr>
          </w:pPr>
          <w:r w:rsidRPr="00FB65B6">
            <w:rPr>
              <w:rFonts w:cs="Arial"/>
              <w:szCs w:val="14"/>
            </w:rPr>
            <w:t xml:space="preserve">Administració de Centre </w:t>
          </w:r>
        </w:p>
        <w:p w:rsidR="00857C40" w:rsidRPr="00FB65B6" w:rsidRDefault="00857C40" w:rsidP="00706D06">
          <w:pPr>
            <w:pStyle w:val="ADREA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Facultat </w:t>
          </w:r>
          <w:r w:rsidRPr="00FB65B6">
            <w:rPr>
              <w:rFonts w:cs="Arial"/>
              <w:szCs w:val="14"/>
            </w:rPr>
            <w:t>de Dret</w:t>
          </w:r>
        </w:p>
        <w:p w:rsidR="00857C40" w:rsidRPr="00FB65B6" w:rsidRDefault="00857C40" w:rsidP="00706D06">
          <w:pPr>
            <w:rPr>
              <w:rFonts w:cs="Arial"/>
              <w:b/>
              <w:sz w:val="14"/>
              <w:szCs w:val="14"/>
            </w:rPr>
          </w:pPr>
        </w:p>
        <w:p w:rsidR="00857C40" w:rsidRPr="00FB65B6" w:rsidRDefault="00857C40" w:rsidP="00706D06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857C40" w:rsidRPr="00FB65B6" w:rsidRDefault="00857C40" w:rsidP="00794DEA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857C40" w:rsidRPr="00FB65B6" w:rsidRDefault="00857C40" w:rsidP="00794DEA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857C40" w:rsidRPr="00FB65B6" w:rsidRDefault="00857C40" w:rsidP="00706D06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>T</w:t>
          </w:r>
          <w:r>
            <w:rPr>
              <w:lang w:val="ca-ES"/>
            </w:rPr>
            <w:t>el. +34 934 021 843</w:t>
          </w:r>
        </w:p>
        <w:p w:rsidR="00857C40" w:rsidRDefault="00857C40" w:rsidP="001867DB">
          <w:pPr>
            <w:pStyle w:val="ADREA"/>
            <w:rPr>
              <w:lang w:val="ca-ES"/>
            </w:rPr>
          </w:pPr>
          <w:r>
            <w:rPr>
              <w:lang w:val="ca-ES"/>
            </w:rPr>
            <w:t>ljimenez</w:t>
          </w:r>
          <w:r w:rsidRPr="00FB65B6">
            <w:rPr>
              <w:lang w:val="ca-ES"/>
            </w:rPr>
            <w:t>@ub.edu</w:t>
          </w:r>
        </w:p>
        <w:p w:rsidR="00857C40" w:rsidRDefault="00857C40" w:rsidP="001867DB">
          <w:pPr>
            <w:pStyle w:val="ADREA"/>
            <w:rPr>
              <w:lang w:val="ca-ES"/>
            </w:rPr>
          </w:pPr>
          <w:r w:rsidRPr="00C6678A">
            <w:rPr>
              <w:lang w:val="ca-ES"/>
            </w:rPr>
            <w:t>http://www.ub.edu/dret/org/administracio/recerca.htm</w:t>
          </w:r>
        </w:p>
        <w:p w:rsidR="00857C40" w:rsidRPr="00FB65B6" w:rsidRDefault="00857C40" w:rsidP="001867DB">
          <w:pPr>
            <w:pStyle w:val="ADREA"/>
            <w:rPr>
              <w:lang w:val="ca-ES"/>
            </w:rPr>
          </w:pPr>
        </w:p>
      </w:tc>
    </w:tr>
  </w:tbl>
  <w:p w:rsidR="00857C40" w:rsidRPr="00706D06" w:rsidRDefault="002F5958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90.55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106"/>
    <w:multiLevelType w:val="hybridMultilevel"/>
    <w:tmpl w:val="A24A5F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04D"/>
    <w:multiLevelType w:val="hybridMultilevel"/>
    <w:tmpl w:val="21D078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1B4B"/>
    <w:multiLevelType w:val="hybridMultilevel"/>
    <w:tmpl w:val="C21AD486"/>
    <w:lvl w:ilvl="0" w:tplc="EB92CB2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6D0"/>
    <w:multiLevelType w:val="hybridMultilevel"/>
    <w:tmpl w:val="276CB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A0C"/>
    <w:multiLevelType w:val="hybridMultilevel"/>
    <w:tmpl w:val="30A2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7C2"/>
    <w:multiLevelType w:val="hybridMultilevel"/>
    <w:tmpl w:val="5FE2D4A4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0D7B25"/>
    <w:multiLevelType w:val="hybridMultilevel"/>
    <w:tmpl w:val="F9026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93A"/>
    <w:multiLevelType w:val="hybridMultilevel"/>
    <w:tmpl w:val="47641E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3544"/>
    <w:multiLevelType w:val="hybridMultilevel"/>
    <w:tmpl w:val="7646C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6B1314"/>
    <w:multiLevelType w:val="hybridMultilevel"/>
    <w:tmpl w:val="BDE2F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D0557"/>
    <w:multiLevelType w:val="hybridMultilevel"/>
    <w:tmpl w:val="BA980860"/>
    <w:lvl w:ilvl="0" w:tplc="5E206374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45056"/>
    <w:multiLevelType w:val="hybridMultilevel"/>
    <w:tmpl w:val="501A6798"/>
    <w:lvl w:ilvl="0" w:tplc="AD924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31E2"/>
    <w:multiLevelType w:val="hybridMultilevel"/>
    <w:tmpl w:val="F6B2B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2325F"/>
    <w:multiLevelType w:val="hybridMultilevel"/>
    <w:tmpl w:val="90B4AE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F"/>
    <w:rsid w:val="00004B55"/>
    <w:rsid w:val="00045E0F"/>
    <w:rsid w:val="000853D2"/>
    <w:rsid w:val="0008778F"/>
    <w:rsid w:val="000E5001"/>
    <w:rsid w:val="000E5AE5"/>
    <w:rsid w:val="000F5936"/>
    <w:rsid w:val="00124254"/>
    <w:rsid w:val="00145CA9"/>
    <w:rsid w:val="00147906"/>
    <w:rsid w:val="00155C49"/>
    <w:rsid w:val="00173D9D"/>
    <w:rsid w:val="001867DB"/>
    <w:rsid w:val="001B39A2"/>
    <w:rsid w:val="001B5569"/>
    <w:rsid w:val="001C138C"/>
    <w:rsid w:val="001C1B3F"/>
    <w:rsid w:val="001C258E"/>
    <w:rsid w:val="001D0B28"/>
    <w:rsid w:val="001E3115"/>
    <w:rsid w:val="001F0BF1"/>
    <w:rsid w:val="00204489"/>
    <w:rsid w:val="00205144"/>
    <w:rsid w:val="002457D1"/>
    <w:rsid w:val="002E3F12"/>
    <w:rsid w:val="002E4A47"/>
    <w:rsid w:val="002F5958"/>
    <w:rsid w:val="00333FF5"/>
    <w:rsid w:val="0034574F"/>
    <w:rsid w:val="00373105"/>
    <w:rsid w:val="00375DC7"/>
    <w:rsid w:val="00383CDD"/>
    <w:rsid w:val="003B77EB"/>
    <w:rsid w:val="003E40D6"/>
    <w:rsid w:val="00414E11"/>
    <w:rsid w:val="00415115"/>
    <w:rsid w:val="00425276"/>
    <w:rsid w:val="004F08CB"/>
    <w:rsid w:val="00526994"/>
    <w:rsid w:val="005429D6"/>
    <w:rsid w:val="00565AC6"/>
    <w:rsid w:val="0058789E"/>
    <w:rsid w:val="005A285D"/>
    <w:rsid w:val="005C0D71"/>
    <w:rsid w:val="005E1CCE"/>
    <w:rsid w:val="00613554"/>
    <w:rsid w:val="00640270"/>
    <w:rsid w:val="006902EB"/>
    <w:rsid w:val="006A512C"/>
    <w:rsid w:val="006A68E8"/>
    <w:rsid w:val="00706D06"/>
    <w:rsid w:val="007149EC"/>
    <w:rsid w:val="00734E8C"/>
    <w:rsid w:val="00740B4F"/>
    <w:rsid w:val="00794DEA"/>
    <w:rsid w:val="007A6702"/>
    <w:rsid w:val="007B149A"/>
    <w:rsid w:val="00857C40"/>
    <w:rsid w:val="008606BF"/>
    <w:rsid w:val="008704D8"/>
    <w:rsid w:val="0088303C"/>
    <w:rsid w:val="00895CEF"/>
    <w:rsid w:val="008B2781"/>
    <w:rsid w:val="008B63DF"/>
    <w:rsid w:val="008D03EB"/>
    <w:rsid w:val="0090564A"/>
    <w:rsid w:val="009626CC"/>
    <w:rsid w:val="00975F10"/>
    <w:rsid w:val="00986025"/>
    <w:rsid w:val="00A50FD2"/>
    <w:rsid w:val="00A92588"/>
    <w:rsid w:val="00AD249B"/>
    <w:rsid w:val="00B01E9C"/>
    <w:rsid w:val="00B23C28"/>
    <w:rsid w:val="00B3120F"/>
    <w:rsid w:val="00B708FA"/>
    <w:rsid w:val="00B8610F"/>
    <w:rsid w:val="00BF2EFF"/>
    <w:rsid w:val="00BF45CA"/>
    <w:rsid w:val="00C01044"/>
    <w:rsid w:val="00C43881"/>
    <w:rsid w:val="00C6678A"/>
    <w:rsid w:val="00CC4715"/>
    <w:rsid w:val="00D031D2"/>
    <w:rsid w:val="00D150ED"/>
    <w:rsid w:val="00D325CA"/>
    <w:rsid w:val="00D676A3"/>
    <w:rsid w:val="00E76DD8"/>
    <w:rsid w:val="00EE1111"/>
    <w:rsid w:val="00F002BA"/>
    <w:rsid w:val="00F12319"/>
    <w:rsid w:val="00F12CD3"/>
    <w:rsid w:val="00F13C94"/>
    <w:rsid w:val="00FB65B6"/>
    <w:rsid w:val="00FC262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123A521-38C7-4B56-AA8A-E43CBF8C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C258E"/>
    <w:pPr>
      <w:ind w:left="720"/>
      <w:contextualSpacing/>
    </w:pPr>
  </w:style>
  <w:style w:type="paragraph" w:styleId="Senseespaiat">
    <w:name w:val="No Spacing"/>
    <w:uiPriority w:val="1"/>
    <w:qFormat/>
    <w:rsid w:val="001E3115"/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414E11"/>
    <w:rPr>
      <w:snapToGrid w:val="0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2AFB-7250-4E1E-AC61-1BA9344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Marçal Sole Galofre</cp:lastModifiedBy>
  <cp:revision>2</cp:revision>
  <cp:lastPrinted>2018-06-25T07:28:00Z</cp:lastPrinted>
  <dcterms:created xsi:type="dcterms:W3CDTF">2019-06-25T08:56:00Z</dcterms:created>
  <dcterms:modified xsi:type="dcterms:W3CDTF">2019-06-25T08:56:00Z</dcterms:modified>
</cp:coreProperties>
</file>