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A39C" w14:textId="77777777" w:rsidR="0073395C" w:rsidRPr="00C74BE8" w:rsidRDefault="0073395C" w:rsidP="0073395C">
      <w:pPr>
        <w:pStyle w:val="BodyText"/>
        <w:rPr>
          <w:rFonts w:ascii="Times New Roman"/>
          <w:b w:val="0"/>
          <w:sz w:val="20"/>
        </w:rPr>
      </w:pPr>
    </w:p>
    <w:p w14:paraId="6AAB6A04" w14:textId="77777777" w:rsidR="0073395C" w:rsidRDefault="0073395C" w:rsidP="0073395C">
      <w:pPr>
        <w:pStyle w:val="BodyText"/>
        <w:spacing w:before="1"/>
        <w:rPr>
          <w:rFonts w:ascii="Times New Roman"/>
          <w:b w:val="0"/>
          <w:sz w:val="26"/>
        </w:rPr>
      </w:pPr>
    </w:p>
    <w:p w14:paraId="4D0F0D32" w14:textId="77777777" w:rsidR="0073395C" w:rsidRPr="00A7634F" w:rsidRDefault="0073395C" w:rsidP="0073395C">
      <w:pPr>
        <w:spacing w:before="64"/>
        <w:ind w:left="3581" w:right="3582"/>
        <w:jc w:val="center"/>
        <w:rPr>
          <w:rFonts w:ascii="Calibri" w:hAnsi="Calibri"/>
          <w:b/>
          <w:i/>
          <w:sz w:val="24"/>
          <w:szCs w:val="24"/>
        </w:rPr>
      </w:pPr>
      <w:r w:rsidRPr="00A7634F">
        <w:rPr>
          <w:rFonts w:ascii="Calibri" w:hAnsi="Calibri"/>
          <w:b/>
          <w:sz w:val="24"/>
          <w:szCs w:val="24"/>
        </w:rPr>
        <w:t>MÁSTER</w:t>
      </w:r>
      <w:r w:rsidRPr="00A7634F">
        <w:rPr>
          <w:rFonts w:ascii="Calibri" w:hAnsi="Calibri"/>
          <w:b/>
          <w:spacing w:val="-2"/>
          <w:sz w:val="24"/>
          <w:szCs w:val="24"/>
        </w:rPr>
        <w:t xml:space="preserve"> </w:t>
      </w:r>
      <w:r w:rsidRPr="00A7634F">
        <w:rPr>
          <w:rFonts w:ascii="Calibri" w:hAnsi="Calibri"/>
          <w:b/>
          <w:i/>
          <w:sz w:val="24"/>
          <w:szCs w:val="24"/>
        </w:rPr>
        <w:t>ESPAÑOL COMO</w:t>
      </w:r>
      <w:r w:rsidRPr="00A7634F">
        <w:rPr>
          <w:rFonts w:ascii="Calibri" w:hAnsi="Calibri"/>
          <w:b/>
          <w:i/>
          <w:spacing w:val="-3"/>
          <w:sz w:val="24"/>
          <w:szCs w:val="24"/>
        </w:rPr>
        <w:t xml:space="preserve"> </w:t>
      </w:r>
      <w:r w:rsidRPr="00A7634F">
        <w:rPr>
          <w:rFonts w:ascii="Calibri" w:hAnsi="Calibri"/>
          <w:b/>
          <w:i/>
          <w:sz w:val="24"/>
          <w:szCs w:val="24"/>
        </w:rPr>
        <w:t>LENGUA</w:t>
      </w:r>
      <w:r w:rsidRPr="00A7634F">
        <w:rPr>
          <w:rFonts w:ascii="Calibri" w:hAnsi="Calibri"/>
          <w:b/>
          <w:i/>
          <w:spacing w:val="-4"/>
          <w:sz w:val="24"/>
          <w:szCs w:val="24"/>
        </w:rPr>
        <w:t xml:space="preserve"> </w:t>
      </w:r>
      <w:r w:rsidRPr="00A7634F">
        <w:rPr>
          <w:rFonts w:ascii="Calibri" w:hAnsi="Calibri"/>
          <w:b/>
          <w:i/>
          <w:sz w:val="24"/>
          <w:szCs w:val="24"/>
        </w:rPr>
        <w:t>EXTRANJERA:</w:t>
      </w:r>
      <w:r w:rsidRPr="00A7634F">
        <w:rPr>
          <w:rFonts w:ascii="Calibri" w:hAnsi="Calibri"/>
          <w:b/>
          <w:i/>
          <w:spacing w:val="-2"/>
          <w:sz w:val="24"/>
          <w:szCs w:val="24"/>
        </w:rPr>
        <w:t xml:space="preserve"> </w:t>
      </w:r>
      <w:r w:rsidRPr="00A7634F">
        <w:rPr>
          <w:rFonts w:ascii="Calibri" w:hAnsi="Calibri"/>
          <w:b/>
          <w:i/>
          <w:sz w:val="24"/>
          <w:szCs w:val="24"/>
        </w:rPr>
        <w:t>INVESTIGACIÓN</w:t>
      </w:r>
      <w:r w:rsidRPr="00A7634F">
        <w:rPr>
          <w:rFonts w:ascii="Calibri" w:hAnsi="Calibri"/>
          <w:b/>
          <w:i/>
          <w:spacing w:val="1"/>
          <w:sz w:val="24"/>
          <w:szCs w:val="24"/>
        </w:rPr>
        <w:t xml:space="preserve"> </w:t>
      </w:r>
      <w:r w:rsidRPr="00A7634F">
        <w:rPr>
          <w:rFonts w:ascii="Calibri" w:hAnsi="Calibri"/>
          <w:b/>
          <w:i/>
          <w:sz w:val="24"/>
          <w:szCs w:val="24"/>
        </w:rPr>
        <w:t>Y</w:t>
      </w:r>
      <w:r w:rsidRPr="00A7634F">
        <w:rPr>
          <w:rFonts w:ascii="Calibri" w:hAnsi="Calibri"/>
          <w:b/>
          <w:i/>
          <w:spacing w:val="-1"/>
          <w:sz w:val="24"/>
          <w:szCs w:val="24"/>
        </w:rPr>
        <w:t xml:space="preserve"> </w:t>
      </w:r>
      <w:r w:rsidRPr="00A7634F">
        <w:rPr>
          <w:rFonts w:ascii="Calibri" w:hAnsi="Calibri"/>
          <w:b/>
          <w:i/>
          <w:sz w:val="24"/>
          <w:szCs w:val="24"/>
        </w:rPr>
        <w:t>PRÁCTICAS</w:t>
      </w:r>
      <w:r w:rsidRPr="00A7634F">
        <w:rPr>
          <w:rFonts w:ascii="Calibri" w:hAnsi="Calibri"/>
          <w:b/>
          <w:i/>
          <w:spacing w:val="-2"/>
          <w:sz w:val="24"/>
          <w:szCs w:val="24"/>
        </w:rPr>
        <w:t xml:space="preserve"> </w:t>
      </w:r>
      <w:r w:rsidRPr="00A7634F">
        <w:rPr>
          <w:rFonts w:ascii="Calibri" w:hAnsi="Calibri"/>
          <w:b/>
          <w:i/>
          <w:sz w:val="24"/>
          <w:szCs w:val="24"/>
        </w:rPr>
        <w:t>PROFESIONALES</w:t>
      </w:r>
    </w:p>
    <w:p w14:paraId="557A06A9" w14:textId="1272A4CC" w:rsidR="0073395C" w:rsidRPr="00A7634F" w:rsidRDefault="0073395C" w:rsidP="0073395C">
      <w:pPr>
        <w:pStyle w:val="BodyText"/>
        <w:spacing w:before="1"/>
        <w:ind w:left="3580" w:right="3582"/>
        <w:jc w:val="center"/>
        <w:rPr>
          <w:sz w:val="24"/>
          <w:szCs w:val="24"/>
        </w:rPr>
      </w:pPr>
      <w:r w:rsidRPr="00A7634F">
        <w:rPr>
          <w:sz w:val="24"/>
          <w:szCs w:val="24"/>
        </w:rPr>
        <w:t>(HORARIO</w:t>
      </w:r>
      <w:r w:rsidRPr="00A7634F">
        <w:rPr>
          <w:spacing w:val="-3"/>
          <w:sz w:val="24"/>
          <w:szCs w:val="24"/>
        </w:rPr>
        <w:t xml:space="preserve"> </w:t>
      </w:r>
      <w:r w:rsidRPr="00A7634F">
        <w:rPr>
          <w:sz w:val="24"/>
          <w:szCs w:val="24"/>
        </w:rPr>
        <w:t>CURSO</w:t>
      </w:r>
      <w:r w:rsidRPr="00A7634F">
        <w:rPr>
          <w:spacing w:val="-2"/>
          <w:sz w:val="24"/>
          <w:szCs w:val="24"/>
        </w:rPr>
        <w:t xml:space="preserve"> </w:t>
      </w:r>
      <w:r w:rsidRPr="00A7634F">
        <w:rPr>
          <w:sz w:val="24"/>
          <w:szCs w:val="24"/>
        </w:rPr>
        <w:t>202</w:t>
      </w:r>
      <w:r w:rsidR="00D97205">
        <w:rPr>
          <w:sz w:val="24"/>
          <w:szCs w:val="24"/>
        </w:rPr>
        <w:t>3</w:t>
      </w:r>
      <w:r w:rsidRPr="00A7634F">
        <w:rPr>
          <w:sz w:val="24"/>
          <w:szCs w:val="24"/>
        </w:rPr>
        <w:t>-202</w:t>
      </w:r>
      <w:r w:rsidR="00D97205">
        <w:rPr>
          <w:sz w:val="24"/>
          <w:szCs w:val="24"/>
        </w:rPr>
        <w:t>4</w:t>
      </w:r>
      <w:r w:rsidRPr="00A7634F">
        <w:rPr>
          <w:sz w:val="24"/>
          <w:szCs w:val="24"/>
        </w:rPr>
        <w:t>)</w:t>
      </w:r>
    </w:p>
    <w:p w14:paraId="455E76E2" w14:textId="77777777" w:rsidR="0073395C" w:rsidRPr="00A7634F" w:rsidRDefault="0073395C" w:rsidP="0073395C">
      <w:pPr>
        <w:pStyle w:val="BodyText"/>
        <w:rPr>
          <w:sz w:val="24"/>
          <w:szCs w:val="24"/>
        </w:rPr>
      </w:pPr>
    </w:p>
    <w:p w14:paraId="6247F3A0" w14:textId="77777777" w:rsidR="00C74BE8" w:rsidRDefault="00C74BE8" w:rsidP="0073395C">
      <w:pPr>
        <w:pStyle w:val="BodyText"/>
        <w:rPr>
          <w:rFonts w:ascii="Arial" w:hAnsi="Arial" w:cs="Arial"/>
        </w:rPr>
      </w:pPr>
    </w:p>
    <w:p w14:paraId="2C054073" w14:textId="77777777" w:rsidR="00A7634F" w:rsidRDefault="00A7634F" w:rsidP="00A36C6A">
      <w:pPr>
        <w:rPr>
          <w:b/>
          <w:bCs/>
        </w:rPr>
      </w:pPr>
    </w:p>
    <w:p w14:paraId="1AF73270" w14:textId="77777777" w:rsidR="00A7634F" w:rsidRDefault="00A7634F" w:rsidP="00A36C6A">
      <w:pPr>
        <w:rPr>
          <w:b/>
          <w:bCs/>
        </w:rPr>
      </w:pPr>
    </w:p>
    <w:p w14:paraId="1807356B" w14:textId="61D5E2F8" w:rsidR="00A36C6A" w:rsidRPr="00464437" w:rsidRDefault="00A36C6A" w:rsidP="00464437">
      <w:pPr>
        <w:jc w:val="center"/>
        <w:rPr>
          <w:rFonts w:asciiTheme="minorHAnsi" w:hAnsiTheme="minorHAnsi" w:cstheme="minorHAnsi"/>
          <w:b/>
          <w:bCs/>
          <w:color w:val="FF0000"/>
          <w:sz w:val="24"/>
          <w:szCs w:val="24"/>
        </w:rPr>
      </w:pPr>
      <w:r w:rsidRPr="00464437">
        <w:rPr>
          <w:rFonts w:asciiTheme="minorHAnsi" w:hAnsiTheme="minorHAnsi" w:cstheme="minorHAnsi"/>
          <w:b/>
          <w:bCs/>
          <w:color w:val="FF0000"/>
          <w:sz w:val="24"/>
          <w:szCs w:val="24"/>
        </w:rPr>
        <w:t>Del 4 al 1</w:t>
      </w:r>
      <w:r w:rsidR="000F27B5">
        <w:rPr>
          <w:rFonts w:asciiTheme="minorHAnsi" w:hAnsiTheme="minorHAnsi" w:cstheme="minorHAnsi"/>
          <w:b/>
          <w:bCs/>
          <w:color w:val="FF0000"/>
          <w:sz w:val="24"/>
          <w:szCs w:val="24"/>
        </w:rPr>
        <w:t>3</w:t>
      </w:r>
      <w:r w:rsidRPr="00464437">
        <w:rPr>
          <w:rFonts w:asciiTheme="minorHAnsi" w:hAnsiTheme="minorHAnsi" w:cstheme="minorHAnsi"/>
          <w:b/>
          <w:bCs/>
          <w:color w:val="FF0000"/>
          <w:sz w:val="24"/>
          <w:szCs w:val="24"/>
        </w:rPr>
        <w:t xml:space="preserve"> de septiembre</w:t>
      </w:r>
    </w:p>
    <w:p w14:paraId="35D3C3B1" w14:textId="77777777" w:rsidR="00A36C6A" w:rsidRPr="00EC644B" w:rsidRDefault="00A36C6A" w:rsidP="0073395C">
      <w:pPr>
        <w:pStyle w:val="BodyText"/>
        <w:rPr>
          <w:rFonts w:ascii="Arial" w:hAnsi="Arial" w:cs="Arial"/>
        </w:rPr>
      </w:pPr>
    </w:p>
    <w:tbl>
      <w:tblPr>
        <w:tblStyle w:val="TableGrid"/>
        <w:tblW w:w="0" w:type="auto"/>
        <w:tblLook w:val="04A0" w:firstRow="1" w:lastRow="0" w:firstColumn="1" w:lastColumn="0" w:noHBand="0" w:noVBand="1"/>
      </w:tblPr>
      <w:tblGrid>
        <w:gridCol w:w="2378"/>
        <w:gridCol w:w="2378"/>
        <w:gridCol w:w="2378"/>
        <w:gridCol w:w="2378"/>
        <w:gridCol w:w="2379"/>
        <w:gridCol w:w="2379"/>
      </w:tblGrid>
      <w:tr w:rsidR="005D2AFA" w:rsidRPr="00EC644B" w14:paraId="29E93DEE" w14:textId="77777777" w:rsidTr="000F6AED">
        <w:tc>
          <w:tcPr>
            <w:tcW w:w="2378" w:type="dxa"/>
            <w:shd w:val="clear" w:color="auto" w:fill="A6A6A6" w:themeFill="background1" w:themeFillShade="A6"/>
          </w:tcPr>
          <w:p w14:paraId="4B618E2A" w14:textId="02D737D8"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HORARIO</w:t>
            </w:r>
          </w:p>
        </w:tc>
        <w:tc>
          <w:tcPr>
            <w:tcW w:w="2378" w:type="dxa"/>
            <w:shd w:val="clear" w:color="auto" w:fill="A6A6A6" w:themeFill="background1" w:themeFillShade="A6"/>
          </w:tcPr>
          <w:p w14:paraId="7897C68F" w14:textId="6BDE6140"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LUNES</w:t>
            </w:r>
          </w:p>
        </w:tc>
        <w:tc>
          <w:tcPr>
            <w:tcW w:w="2378" w:type="dxa"/>
            <w:shd w:val="clear" w:color="auto" w:fill="A6A6A6" w:themeFill="background1" w:themeFillShade="A6"/>
          </w:tcPr>
          <w:p w14:paraId="71A94BF7" w14:textId="07BB7792"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MARTES</w:t>
            </w:r>
          </w:p>
        </w:tc>
        <w:tc>
          <w:tcPr>
            <w:tcW w:w="2378" w:type="dxa"/>
            <w:shd w:val="clear" w:color="auto" w:fill="A6A6A6" w:themeFill="background1" w:themeFillShade="A6"/>
          </w:tcPr>
          <w:p w14:paraId="06D431DA" w14:textId="6C8EED30"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MIÉRCOLES</w:t>
            </w:r>
          </w:p>
        </w:tc>
        <w:tc>
          <w:tcPr>
            <w:tcW w:w="2379" w:type="dxa"/>
            <w:shd w:val="clear" w:color="auto" w:fill="A6A6A6" w:themeFill="background1" w:themeFillShade="A6"/>
          </w:tcPr>
          <w:p w14:paraId="15893A0F" w14:textId="3C1D7BBD"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JUEVES</w:t>
            </w:r>
          </w:p>
        </w:tc>
        <w:tc>
          <w:tcPr>
            <w:tcW w:w="2379" w:type="dxa"/>
            <w:shd w:val="clear" w:color="auto" w:fill="A6A6A6" w:themeFill="background1" w:themeFillShade="A6"/>
          </w:tcPr>
          <w:p w14:paraId="4C851E53" w14:textId="32C33188"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VIERNES</w:t>
            </w:r>
          </w:p>
        </w:tc>
      </w:tr>
      <w:tr w:rsidR="005D2AFA" w:rsidRPr="00EC644B" w14:paraId="7CE4FA4E" w14:textId="77777777" w:rsidTr="000F6AED">
        <w:tc>
          <w:tcPr>
            <w:tcW w:w="2378" w:type="dxa"/>
            <w:shd w:val="clear" w:color="auto" w:fill="A6A6A6" w:themeFill="background1" w:themeFillShade="A6"/>
          </w:tcPr>
          <w:p w14:paraId="73F99CE3" w14:textId="0EE71274" w:rsidR="005D2AFA" w:rsidRPr="00A36C6A" w:rsidRDefault="005D2AFA" w:rsidP="005D2AFA">
            <w:pPr>
              <w:pStyle w:val="BodyText"/>
              <w:jc w:val="center"/>
              <w:rPr>
                <w:rFonts w:asciiTheme="minorHAnsi" w:hAnsiTheme="minorHAnsi" w:cstheme="minorHAnsi"/>
              </w:rPr>
            </w:pPr>
            <w:r w:rsidRPr="00A36C6A">
              <w:rPr>
                <w:rFonts w:asciiTheme="minorHAnsi" w:hAnsiTheme="minorHAnsi" w:cstheme="minorHAnsi"/>
              </w:rPr>
              <w:t>9 a 14</w:t>
            </w:r>
          </w:p>
        </w:tc>
        <w:tc>
          <w:tcPr>
            <w:tcW w:w="2378" w:type="dxa"/>
          </w:tcPr>
          <w:p w14:paraId="2D69EF20"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COMPLEMENTOS DE FORMACIÓN</w:t>
            </w:r>
          </w:p>
          <w:p w14:paraId="540759E4"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Introducción a la lengua española</w:t>
            </w:r>
          </w:p>
          <w:p w14:paraId="60C7E521"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para profesores de español LE/L2 (I)</w:t>
            </w:r>
          </w:p>
          <w:p w14:paraId="039AA23B" w14:textId="25F85F9A" w:rsidR="005D2AFA" w:rsidRPr="00A36C6A" w:rsidRDefault="00A36C6A" w:rsidP="005D2AFA">
            <w:pPr>
              <w:pStyle w:val="BodyText"/>
              <w:rPr>
                <w:rFonts w:ascii="Arial" w:hAnsi="Arial" w:cs="Arial"/>
              </w:rPr>
            </w:pPr>
            <w:r w:rsidRPr="00A36C6A">
              <w:rPr>
                <w:rFonts w:ascii="Arial" w:hAnsi="Arial" w:cs="Arial"/>
              </w:rPr>
              <w:t>Mar Forment</w:t>
            </w:r>
          </w:p>
          <w:p w14:paraId="4A04B0F7" w14:textId="74B9618C" w:rsidR="005D2AFA" w:rsidRPr="00EC644B" w:rsidRDefault="005D2AFA" w:rsidP="005D2AFA">
            <w:pPr>
              <w:pStyle w:val="BodyText"/>
              <w:rPr>
                <w:rFonts w:ascii="Arial" w:hAnsi="Arial" w:cs="Arial"/>
                <w:b w:val="0"/>
                <w:bCs w:val="0"/>
              </w:rPr>
            </w:pPr>
          </w:p>
        </w:tc>
        <w:tc>
          <w:tcPr>
            <w:tcW w:w="2378" w:type="dxa"/>
          </w:tcPr>
          <w:p w14:paraId="4586DEE9"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COMPLEMENTOS DE FORMACIÓN</w:t>
            </w:r>
          </w:p>
          <w:p w14:paraId="622264A3"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Introducción a la lengua española</w:t>
            </w:r>
          </w:p>
          <w:p w14:paraId="529B32A4" w14:textId="77777777" w:rsidR="005D2AFA" w:rsidRDefault="005D2AFA" w:rsidP="005D2AFA">
            <w:pPr>
              <w:pStyle w:val="BodyText"/>
              <w:rPr>
                <w:rFonts w:ascii="Arial" w:hAnsi="Arial" w:cs="Arial"/>
                <w:b w:val="0"/>
                <w:bCs w:val="0"/>
              </w:rPr>
            </w:pPr>
            <w:r w:rsidRPr="00EC644B">
              <w:rPr>
                <w:rFonts w:ascii="Arial" w:hAnsi="Arial" w:cs="Arial"/>
                <w:b w:val="0"/>
                <w:bCs w:val="0"/>
              </w:rPr>
              <w:t>para profesores de español LE/L2 (I)</w:t>
            </w:r>
          </w:p>
          <w:p w14:paraId="26F29ACA" w14:textId="77777777" w:rsidR="00A36C6A" w:rsidRPr="00A36C6A" w:rsidRDefault="00A36C6A" w:rsidP="00A36C6A">
            <w:pPr>
              <w:pStyle w:val="BodyText"/>
              <w:rPr>
                <w:rFonts w:ascii="Arial" w:hAnsi="Arial" w:cs="Arial"/>
              </w:rPr>
            </w:pPr>
            <w:r w:rsidRPr="00A36C6A">
              <w:rPr>
                <w:rFonts w:ascii="Arial" w:hAnsi="Arial" w:cs="Arial"/>
              </w:rPr>
              <w:t>Mar Forment</w:t>
            </w:r>
          </w:p>
          <w:p w14:paraId="3105E15A" w14:textId="384BE4F4" w:rsidR="00A36C6A" w:rsidRPr="00EC644B" w:rsidRDefault="00A36C6A" w:rsidP="005D2AFA">
            <w:pPr>
              <w:pStyle w:val="BodyText"/>
              <w:rPr>
                <w:rFonts w:ascii="Arial" w:hAnsi="Arial" w:cs="Arial"/>
              </w:rPr>
            </w:pPr>
          </w:p>
        </w:tc>
        <w:tc>
          <w:tcPr>
            <w:tcW w:w="2378" w:type="dxa"/>
          </w:tcPr>
          <w:p w14:paraId="59CDA24E"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COMPLEMENTOS DE FORMACIÓN</w:t>
            </w:r>
          </w:p>
          <w:p w14:paraId="40D87D93"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Introducción a la lengua española</w:t>
            </w:r>
          </w:p>
          <w:p w14:paraId="764D0BF6" w14:textId="77777777" w:rsidR="005D2AFA" w:rsidRDefault="005D2AFA" w:rsidP="005D2AFA">
            <w:pPr>
              <w:pStyle w:val="BodyText"/>
              <w:rPr>
                <w:rFonts w:ascii="Arial" w:hAnsi="Arial" w:cs="Arial"/>
                <w:b w:val="0"/>
                <w:bCs w:val="0"/>
              </w:rPr>
            </w:pPr>
            <w:r w:rsidRPr="00EC644B">
              <w:rPr>
                <w:rFonts w:ascii="Arial" w:hAnsi="Arial" w:cs="Arial"/>
                <w:b w:val="0"/>
                <w:bCs w:val="0"/>
              </w:rPr>
              <w:t>para profesores de español LE/L2 (I)</w:t>
            </w:r>
          </w:p>
          <w:p w14:paraId="04D0E1D2" w14:textId="77777777" w:rsidR="00A36C6A" w:rsidRPr="00A36C6A" w:rsidRDefault="00A36C6A" w:rsidP="00A36C6A">
            <w:pPr>
              <w:pStyle w:val="BodyText"/>
              <w:rPr>
                <w:rFonts w:ascii="Arial" w:hAnsi="Arial" w:cs="Arial"/>
              </w:rPr>
            </w:pPr>
            <w:r w:rsidRPr="00A36C6A">
              <w:rPr>
                <w:rFonts w:ascii="Arial" w:hAnsi="Arial" w:cs="Arial"/>
              </w:rPr>
              <w:t>Mar Forment</w:t>
            </w:r>
          </w:p>
          <w:p w14:paraId="49A30992" w14:textId="44290FB9" w:rsidR="00A36C6A" w:rsidRPr="00EC644B" w:rsidRDefault="00A36C6A" w:rsidP="005D2AFA">
            <w:pPr>
              <w:pStyle w:val="BodyText"/>
              <w:rPr>
                <w:rFonts w:ascii="Arial" w:hAnsi="Arial" w:cs="Arial"/>
              </w:rPr>
            </w:pPr>
          </w:p>
        </w:tc>
        <w:tc>
          <w:tcPr>
            <w:tcW w:w="2379" w:type="dxa"/>
          </w:tcPr>
          <w:p w14:paraId="3634D501"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COMPLEMENTOS DE FORMACIÓN</w:t>
            </w:r>
          </w:p>
          <w:p w14:paraId="23DC4508"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Introducción a la lengua española</w:t>
            </w:r>
          </w:p>
          <w:p w14:paraId="62DB59B9" w14:textId="77777777" w:rsidR="005D2AFA" w:rsidRDefault="005D2AFA" w:rsidP="005D2AFA">
            <w:pPr>
              <w:pStyle w:val="BodyText"/>
              <w:rPr>
                <w:rFonts w:ascii="Arial" w:hAnsi="Arial" w:cs="Arial"/>
                <w:b w:val="0"/>
                <w:bCs w:val="0"/>
              </w:rPr>
            </w:pPr>
            <w:r w:rsidRPr="00EC644B">
              <w:rPr>
                <w:rFonts w:ascii="Arial" w:hAnsi="Arial" w:cs="Arial"/>
                <w:b w:val="0"/>
                <w:bCs w:val="0"/>
              </w:rPr>
              <w:t>para profesores de español LE/L2 (I)</w:t>
            </w:r>
          </w:p>
          <w:p w14:paraId="140DF28A" w14:textId="77777777" w:rsidR="00A36C6A" w:rsidRPr="00A36C6A" w:rsidRDefault="00A36C6A" w:rsidP="00A36C6A">
            <w:pPr>
              <w:pStyle w:val="BodyText"/>
              <w:rPr>
                <w:rFonts w:ascii="Arial" w:hAnsi="Arial" w:cs="Arial"/>
              </w:rPr>
            </w:pPr>
            <w:r w:rsidRPr="00A36C6A">
              <w:rPr>
                <w:rFonts w:ascii="Arial" w:hAnsi="Arial" w:cs="Arial"/>
              </w:rPr>
              <w:t>Mar Forment</w:t>
            </w:r>
          </w:p>
          <w:p w14:paraId="0EB2F1A5" w14:textId="5C73D5BB" w:rsidR="00A36C6A" w:rsidRPr="00EC644B" w:rsidRDefault="00A36C6A" w:rsidP="005D2AFA">
            <w:pPr>
              <w:pStyle w:val="BodyText"/>
              <w:rPr>
                <w:rFonts w:ascii="Arial" w:hAnsi="Arial" w:cs="Arial"/>
              </w:rPr>
            </w:pPr>
          </w:p>
        </w:tc>
        <w:tc>
          <w:tcPr>
            <w:tcW w:w="2379" w:type="dxa"/>
          </w:tcPr>
          <w:p w14:paraId="64DF6C31"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COMPLEMENTOS DE FORMACIÓN</w:t>
            </w:r>
          </w:p>
          <w:p w14:paraId="6A468158" w14:textId="77777777" w:rsidR="005D2AFA" w:rsidRPr="00EC644B" w:rsidRDefault="005D2AFA" w:rsidP="005D2AFA">
            <w:pPr>
              <w:pStyle w:val="BodyText"/>
              <w:rPr>
                <w:rFonts w:ascii="Arial" w:hAnsi="Arial" w:cs="Arial"/>
                <w:b w:val="0"/>
                <w:bCs w:val="0"/>
              </w:rPr>
            </w:pPr>
            <w:r w:rsidRPr="00EC644B">
              <w:rPr>
                <w:rFonts w:ascii="Arial" w:hAnsi="Arial" w:cs="Arial"/>
                <w:b w:val="0"/>
                <w:bCs w:val="0"/>
              </w:rPr>
              <w:t>Introducción a la lengua española</w:t>
            </w:r>
          </w:p>
          <w:p w14:paraId="048682FE" w14:textId="77777777" w:rsidR="005D2AFA" w:rsidRDefault="005D2AFA" w:rsidP="005D2AFA">
            <w:pPr>
              <w:pStyle w:val="BodyText"/>
              <w:rPr>
                <w:rFonts w:ascii="Arial" w:hAnsi="Arial" w:cs="Arial"/>
                <w:b w:val="0"/>
                <w:bCs w:val="0"/>
              </w:rPr>
            </w:pPr>
            <w:r w:rsidRPr="00EC644B">
              <w:rPr>
                <w:rFonts w:ascii="Arial" w:hAnsi="Arial" w:cs="Arial"/>
                <w:b w:val="0"/>
                <w:bCs w:val="0"/>
              </w:rPr>
              <w:t>para profesores de español LE/L2 (I)</w:t>
            </w:r>
          </w:p>
          <w:p w14:paraId="375C004C" w14:textId="77777777" w:rsidR="00A36C6A" w:rsidRPr="00A36C6A" w:rsidRDefault="00A36C6A" w:rsidP="00A36C6A">
            <w:pPr>
              <w:pStyle w:val="BodyText"/>
              <w:rPr>
                <w:rFonts w:ascii="Arial" w:hAnsi="Arial" w:cs="Arial"/>
              </w:rPr>
            </w:pPr>
            <w:r w:rsidRPr="00A36C6A">
              <w:rPr>
                <w:rFonts w:ascii="Arial" w:hAnsi="Arial" w:cs="Arial"/>
              </w:rPr>
              <w:t>Mar Forment</w:t>
            </w:r>
          </w:p>
          <w:p w14:paraId="01ED04FC" w14:textId="761E53EC" w:rsidR="00A36C6A" w:rsidRPr="00EC644B" w:rsidRDefault="00A36C6A" w:rsidP="005D2AFA">
            <w:pPr>
              <w:pStyle w:val="BodyText"/>
              <w:rPr>
                <w:rFonts w:ascii="Arial" w:hAnsi="Arial" w:cs="Arial"/>
              </w:rPr>
            </w:pPr>
          </w:p>
        </w:tc>
      </w:tr>
    </w:tbl>
    <w:p w14:paraId="6391A09B" w14:textId="77777777" w:rsidR="005D2AFA" w:rsidRPr="00EC644B" w:rsidRDefault="005D2AFA" w:rsidP="0073395C">
      <w:pPr>
        <w:pStyle w:val="BodyText"/>
        <w:rPr>
          <w:rFonts w:ascii="Arial" w:hAnsi="Arial" w:cs="Arial"/>
        </w:rPr>
      </w:pPr>
    </w:p>
    <w:p w14:paraId="42603481" w14:textId="77777777" w:rsidR="00556647" w:rsidRPr="00EC644B" w:rsidRDefault="00556647" w:rsidP="0073395C">
      <w:pPr>
        <w:pStyle w:val="BodyText"/>
        <w:rPr>
          <w:rFonts w:ascii="Arial" w:hAnsi="Arial" w:cs="Arial"/>
        </w:rPr>
      </w:pPr>
    </w:p>
    <w:p w14:paraId="57D375BC" w14:textId="77777777" w:rsidR="00EC644B" w:rsidRPr="00EC644B" w:rsidRDefault="00EC644B" w:rsidP="00EC644B"/>
    <w:p w14:paraId="2CEAA42C" w14:textId="5EFFD70A" w:rsidR="00EC644B" w:rsidRPr="00464437" w:rsidRDefault="00EC644B" w:rsidP="00464437">
      <w:pPr>
        <w:jc w:val="center"/>
        <w:rPr>
          <w:rFonts w:asciiTheme="minorHAnsi" w:hAnsiTheme="minorHAnsi" w:cstheme="minorHAnsi"/>
          <w:b/>
          <w:bCs/>
          <w:color w:val="FF0000"/>
          <w:sz w:val="24"/>
          <w:szCs w:val="24"/>
        </w:rPr>
      </w:pPr>
      <w:r w:rsidRPr="00464437">
        <w:rPr>
          <w:rFonts w:asciiTheme="minorHAnsi" w:hAnsiTheme="minorHAnsi" w:cstheme="minorHAnsi"/>
          <w:b/>
          <w:bCs/>
          <w:color w:val="FF0000"/>
          <w:sz w:val="24"/>
          <w:szCs w:val="24"/>
        </w:rPr>
        <w:t>Del 14 al 22 de septiembre 2023</w:t>
      </w:r>
    </w:p>
    <w:p w14:paraId="40C050DA" w14:textId="77777777" w:rsidR="00EC644B" w:rsidRPr="00EC644B" w:rsidRDefault="00EC644B" w:rsidP="0073395C">
      <w:pPr>
        <w:pStyle w:val="BodyText"/>
        <w:rPr>
          <w:rFonts w:ascii="Arial" w:hAnsi="Arial" w:cs="Arial"/>
        </w:rPr>
      </w:pPr>
    </w:p>
    <w:tbl>
      <w:tblPr>
        <w:tblStyle w:val="TableGrid"/>
        <w:tblW w:w="0" w:type="auto"/>
        <w:tblLook w:val="04A0" w:firstRow="1" w:lastRow="0" w:firstColumn="1" w:lastColumn="0" w:noHBand="0" w:noVBand="1"/>
      </w:tblPr>
      <w:tblGrid>
        <w:gridCol w:w="2378"/>
        <w:gridCol w:w="2378"/>
        <w:gridCol w:w="2378"/>
        <w:gridCol w:w="2378"/>
        <w:gridCol w:w="2379"/>
        <w:gridCol w:w="2379"/>
      </w:tblGrid>
      <w:tr w:rsidR="00556647" w:rsidRPr="00EC644B" w14:paraId="1BA8870D" w14:textId="77777777" w:rsidTr="000F6AED">
        <w:tc>
          <w:tcPr>
            <w:tcW w:w="2378" w:type="dxa"/>
            <w:shd w:val="clear" w:color="auto" w:fill="A6A6A6" w:themeFill="background1" w:themeFillShade="A6"/>
          </w:tcPr>
          <w:p w14:paraId="7F4A32EB"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HORARIO</w:t>
            </w:r>
          </w:p>
        </w:tc>
        <w:tc>
          <w:tcPr>
            <w:tcW w:w="2378" w:type="dxa"/>
            <w:shd w:val="clear" w:color="auto" w:fill="A6A6A6" w:themeFill="background1" w:themeFillShade="A6"/>
          </w:tcPr>
          <w:p w14:paraId="5C906099"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LUNES</w:t>
            </w:r>
          </w:p>
        </w:tc>
        <w:tc>
          <w:tcPr>
            <w:tcW w:w="2378" w:type="dxa"/>
            <w:shd w:val="clear" w:color="auto" w:fill="A6A6A6" w:themeFill="background1" w:themeFillShade="A6"/>
          </w:tcPr>
          <w:p w14:paraId="29D6B7E8"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MARTES</w:t>
            </w:r>
          </w:p>
        </w:tc>
        <w:tc>
          <w:tcPr>
            <w:tcW w:w="2378" w:type="dxa"/>
            <w:shd w:val="clear" w:color="auto" w:fill="A6A6A6" w:themeFill="background1" w:themeFillShade="A6"/>
          </w:tcPr>
          <w:p w14:paraId="2D5A0F75"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MIÉRCOLES</w:t>
            </w:r>
          </w:p>
        </w:tc>
        <w:tc>
          <w:tcPr>
            <w:tcW w:w="2379" w:type="dxa"/>
            <w:shd w:val="clear" w:color="auto" w:fill="A6A6A6" w:themeFill="background1" w:themeFillShade="A6"/>
          </w:tcPr>
          <w:p w14:paraId="730FBC9D"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JUEVES</w:t>
            </w:r>
          </w:p>
        </w:tc>
        <w:tc>
          <w:tcPr>
            <w:tcW w:w="2379" w:type="dxa"/>
            <w:shd w:val="clear" w:color="auto" w:fill="A6A6A6" w:themeFill="background1" w:themeFillShade="A6"/>
          </w:tcPr>
          <w:p w14:paraId="3DC3CD52"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VIERNES</w:t>
            </w:r>
          </w:p>
        </w:tc>
      </w:tr>
      <w:tr w:rsidR="00556647" w:rsidRPr="00EC644B" w14:paraId="1295A5C1" w14:textId="77777777" w:rsidTr="000F6AED">
        <w:tc>
          <w:tcPr>
            <w:tcW w:w="2378" w:type="dxa"/>
            <w:shd w:val="clear" w:color="auto" w:fill="A6A6A6" w:themeFill="background1" w:themeFillShade="A6"/>
          </w:tcPr>
          <w:p w14:paraId="2B51C368" w14:textId="77777777" w:rsidR="00556647" w:rsidRPr="00A36C6A" w:rsidRDefault="00556647" w:rsidP="00FC5770">
            <w:pPr>
              <w:pStyle w:val="BodyText"/>
              <w:jc w:val="center"/>
              <w:rPr>
                <w:rFonts w:asciiTheme="minorHAnsi" w:hAnsiTheme="minorHAnsi" w:cstheme="minorHAnsi"/>
              </w:rPr>
            </w:pPr>
            <w:r w:rsidRPr="00A36C6A">
              <w:rPr>
                <w:rFonts w:asciiTheme="minorHAnsi" w:hAnsiTheme="minorHAnsi" w:cstheme="minorHAnsi"/>
              </w:rPr>
              <w:t>9 a 14</w:t>
            </w:r>
          </w:p>
        </w:tc>
        <w:tc>
          <w:tcPr>
            <w:tcW w:w="2378" w:type="dxa"/>
          </w:tcPr>
          <w:p w14:paraId="7AC243C5"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COMPLEMENTOS DE FORMACIÓN</w:t>
            </w:r>
          </w:p>
          <w:p w14:paraId="09AED85A"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Introducción a la lengua española</w:t>
            </w:r>
          </w:p>
          <w:p w14:paraId="13AEAADF" w14:textId="5667C8CA" w:rsidR="00556647" w:rsidRPr="00EC644B" w:rsidRDefault="00556647" w:rsidP="00FC5770">
            <w:pPr>
              <w:pStyle w:val="BodyText"/>
              <w:rPr>
                <w:rFonts w:ascii="Arial" w:hAnsi="Arial" w:cs="Arial"/>
                <w:b w:val="0"/>
                <w:bCs w:val="0"/>
              </w:rPr>
            </w:pPr>
            <w:r w:rsidRPr="00EC644B">
              <w:rPr>
                <w:rFonts w:ascii="Arial" w:hAnsi="Arial" w:cs="Arial"/>
                <w:b w:val="0"/>
                <w:bCs w:val="0"/>
              </w:rPr>
              <w:t>para profesores de español LE/L2 (II)</w:t>
            </w:r>
          </w:p>
          <w:p w14:paraId="2EDDED00" w14:textId="193F927C" w:rsidR="00556647" w:rsidRPr="00EC644B" w:rsidRDefault="00EC644B" w:rsidP="00FC5770">
            <w:pPr>
              <w:pStyle w:val="BodyText"/>
              <w:rPr>
                <w:rFonts w:ascii="Arial" w:hAnsi="Arial" w:cs="Arial"/>
              </w:rPr>
            </w:pPr>
            <w:r w:rsidRPr="00EC644B">
              <w:rPr>
                <w:rFonts w:ascii="Arial" w:hAnsi="Arial" w:cs="Arial"/>
              </w:rPr>
              <w:t xml:space="preserve">Cristina </w:t>
            </w:r>
            <w:proofErr w:type="spellStart"/>
            <w:r w:rsidRPr="00EC644B">
              <w:rPr>
                <w:rFonts w:ascii="Arial" w:hAnsi="Arial" w:cs="Arial"/>
              </w:rPr>
              <w:t>Illamola</w:t>
            </w:r>
            <w:proofErr w:type="spellEnd"/>
          </w:p>
          <w:p w14:paraId="12D9F77D" w14:textId="77777777" w:rsidR="00556647" w:rsidRPr="00EC644B" w:rsidRDefault="00556647" w:rsidP="00FC5770">
            <w:pPr>
              <w:pStyle w:val="BodyText"/>
              <w:rPr>
                <w:rFonts w:ascii="Arial" w:hAnsi="Arial" w:cs="Arial"/>
                <w:b w:val="0"/>
                <w:bCs w:val="0"/>
              </w:rPr>
            </w:pPr>
          </w:p>
        </w:tc>
        <w:tc>
          <w:tcPr>
            <w:tcW w:w="2378" w:type="dxa"/>
          </w:tcPr>
          <w:p w14:paraId="4EF82BC2"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COMPLEMENTOS DE FORMACIÓN</w:t>
            </w:r>
          </w:p>
          <w:p w14:paraId="21B397E8"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Introducción a la lengua española</w:t>
            </w:r>
          </w:p>
          <w:p w14:paraId="32AB7F03" w14:textId="77777777" w:rsidR="00556647" w:rsidRDefault="00556647" w:rsidP="00FC5770">
            <w:pPr>
              <w:pStyle w:val="BodyText"/>
              <w:rPr>
                <w:rFonts w:ascii="Arial" w:hAnsi="Arial" w:cs="Arial"/>
                <w:b w:val="0"/>
                <w:bCs w:val="0"/>
              </w:rPr>
            </w:pPr>
            <w:r w:rsidRPr="00EC644B">
              <w:rPr>
                <w:rFonts w:ascii="Arial" w:hAnsi="Arial" w:cs="Arial"/>
                <w:b w:val="0"/>
                <w:bCs w:val="0"/>
              </w:rPr>
              <w:t>para profesores de español LE/L2 (II)</w:t>
            </w:r>
          </w:p>
          <w:p w14:paraId="7834685C" w14:textId="77777777" w:rsidR="00EC644B" w:rsidRPr="00EC644B" w:rsidRDefault="00EC644B" w:rsidP="00EC644B">
            <w:pPr>
              <w:pStyle w:val="BodyText"/>
              <w:rPr>
                <w:rFonts w:ascii="Arial" w:hAnsi="Arial" w:cs="Arial"/>
              </w:rPr>
            </w:pPr>
            <w:r w:rsidRPr="00EC644B">
              <w:rPr>
                <w:rFonts w:ascii="Arial" w:hAnsi="Arial" w:cs="Arial"/>
              </w:rPr>
              <w:t xml:space="preserve">Cristina </w:t>
            </w:r>
            <w:proofErr w:type="spellStart"/>
            <w:r w:rsidRPr="00EC644B">
              <w:rPr>
                <w:rFonts w:ascii="Arial" w:hAnsi="Arial" w:cs="Arial"/>
              </w:rPr>
              <w:t>Illamola</w:t>
            </w:r>
            <w:proofErr w:type="spellEnd"/>
          </w:p>
          <w:p w14:paraId="01D75E60" w14:textId="18669695" w:rsidR="00EC644B" w:rsidRPr="00EC644B" w:rsidRDefault="00EC644B" w:rsidP="00FC5770">
            <w:pPr>
              <w:pStyle w:val="BodyText"/>
              <w:rPr>
                <w:rFonts w:ascii="Arial" w:hAnsi="Arial" w:cs="Arial"/>
              </w:rPr>
            </w:pPr>
          </w:p>
        </w:tc>
        <w:tc>
          <w:tcPr>
            <w:tcW w:w="2378" w:type="dxa"/>
          </w:tcPr>
          <w:p w14:paraId="3E4C3A1A"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COMPLEMENTOS DE FORMACIÓN</w:t>
            </w:r>
          </w:p>
          <w:p w14:paraId="0D5DDE41"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Introducción a la lengua española</w:t>
            </w:r>
          </w:p>
          <w:p w14:paraId="146D5DDD" w14:textId="77777777" w:rsidR="00556647" w:rsidRDefault="00556647" w:rsidP="00FC5770">
            <w:pPr>
              <w:pStyle w:val="BodyText"/>
              <w:rPr>
                <w:rFonts w:ascii="Arial" w:hAnsi="Arial" w:cs="Arial"/>
                <w:b w:val="0"/>
                <w:bCs w:val="0"/>
              </w:rPr>
            </w:pPr>
            <w:r w:rsidRPr="00EC644B">
              <w:rPr>
                <w:rFonts w:ascii="Arial" w:hAnsi="Arial" w:cs="Arial"/>
                <w:b w:val="0"/>
                <w:bCs w:val="0"/>
              </w:rPr>
              <w:t>para profesores de español LE/L2 (II)</w:t>
            </w:r>
          </w:p>
          <w:p w14:paraId="42B696A4" w14:textId="77777777" w:rsidR="00EC644B" w:rsidRPr="00EC644B" w:rsidRDefault="00EC644B" w:rsidP="00EC644B">
            <w:pPr>
              <w:pStyle w:val="BodyText"/>
              <w:rPr>
                <w:rFonts w:ascii="Arial" w:hAnsi="Arial" w:cs="Arial"/>
              </w:rPr>
            </w:pPr>
            <w:r w:rsidRPr="00EC644B">
              <w:rPr>
                <w:rFonts w:ascii="Arial" w:hAnsi="Arial" w:cs="Arial"/>
              </w:rPr>
              <w:t xml:space="preserve">Cristina </w:t>
            </w:r>
            <w:proofErr w:type="spellStart"/>
            <w:r w:rsidRPr="00EC644B">
              <w:rPr>
                <w:rFonts w:ascii="Arial" w:hAnsi="Arial" w:cs="Arial"/>
              </w:rPr>
              <w:t>Illamola</w:t>
            </w:r>
            <w:proofErr w:type="spellEnd"/>
          </w:p>
          <w:p w14:paraId="65240FD2" w14:textId="0D947C33" w:rsidR="00EC644B" w:rsidRPr="00EC644B" w:rsidRDefault="00EC644B" w:rsidP="00FC5770">
            <w:pPr>
              <w:pStyle w:val="BodyText"/>
              <w:rPr>
                <w:rFonts w:ascii="Arial" w:hAnsi="Arial" w:cs="Arial"/>
              </w:rPr>
            </w:pPr>
          </w:p>
        </w:tc>
        <w:tc>
          <w:tcPr>
            <w:tcW w:w="2379" w:type="dxa"/>
          </w:tcPr>
          <w:p w14:paraId="337FCB93"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COMPLEMENTOS DE FORMACIÓN</w:t>
            </w:r>
          </w:p>
          <w:p w14:paraId="48B1898A"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Introducción a la lengua española</w:t>
            </w:r>
          </w:p>
          <w:p w14:paraId="1CD246FF" w14:textId="77777777" w:rsidR="00556647" w:rsidRDefault="00556647" w:rsidP="00FC5770">
            <w:pPr>
              <w:pStyle w:val="BodyText"/>
              <w:rPr>
                <w:rFonts w:ascii="Arial" w:hAnsi="Arial" w:cs="Arial"/>
                <w:b w:val="0"/>
                <w:bCs w:val="0"/>
              </w:rPr>
            </w:pPr>
            <w:r w:rsidRPr="00EC644B">
              <w:rPr>
                <w:rFonts w:ascii="Arial" w:hAnsi="Arial" w:cs="Arial"/>
                <w:b w:val="0"/>
                <w:bCs w:val="0"/>
              </w:rPr>
              <w:t>para profesores de español LE/L2 (II)</w:t>
            </w:r>
          </w:p>
          <w:p w14:paraId="49FA5E68" w14:textId="77777777" w:rsidR="00EC644B" w:rsidRPr="00EC644B" w:rsidRDefault="00EC644B" w:rsidP="00EC644B">
            <w:pPr>
              <w:pStyle w:val="BodyText"/>
              <w:rPr>
                <w:rFonts w:ascii="Arial" w:hAnsi="Arial" w:cs="Arial"/>
              </w:rPr>
            </w:pPr>
            <w:r w:rsidRPr="00EC644B">
              <w:rPr>
                <w:rFonts w:ascii="Arial" w:hAnsi="Arial" w:cs="Arial"/>
              </w:rPr>
              <w:t xml:space="preserve">Cristina </w:t>
            </w:r>
            <w:proofErr w:type="spellStart"/>
            <w:r w:rsidRPr="00EC644B">
              <w:rPr>
                <w:rFonts w:ascii="Arial" w:hAnsi="Arial" w:cs="Arial"/>
              </w:rPr>
              <w:t>Illamola</w:t>
            </w:r>
            <w:proofErr w:type="spellEnd"/>
          </w:p>
          <w:p w14:paraId="5DF64361" w14:textId="71BDE39F" w:rsidR="00EC644B" w:rsidRPr="00EC644B" w:rsidRDefault="00EC644B" w:rsidP="00FC5770">
            <w:pPr>
              <w:pStyle w:val="BodyText"/>
              <w:rPr>
                <w:rFonts w:ascii="Arial" w:hAnsi="Arial" w:cs="Arial"/>
              </w:rPr>
            </w:pPr>
          </w:p>
        </w:tc>
        <w:tc>
          <w:tcPr>
            <w:tcW w:w="2379" w:type="dxa"/>
          </w:tcPr>
          <w:p w14:paraId="4B83CEAF"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COMPLEMENTOS DE FORMACIÓN</w:t>
            </w:r>
          </w:p>
          <w:p w14:paraId="1A9CDF60" w14:textId="77777777" w:rsidR="00556647" w:rsidRPr="00EC644B" w:rsidRDefault="00556647" w:rsidP="00FC5770">
            <w:pPr>
              <w:pStyle w:val="BodyText"/>
              <w:rPr>
                <w:rFonts w:ascii="Arial" w:hAnsi="Arial" w:cs="Arial"/>
                <w:b w:val="0"/>
                <w:bCs w:val="0"/>
              </w:rPr>
            </w:pPr>
            <w:r w:rsidRPr="00EC644B">
              <w:rPr>
                <w:rFonts w:ascii="Arial" w:hAnsi="Arial" w:cs="Arial"/>
                <w:b w:val="0"/>
                <w:bCs w:val="0"/>
              </w:rPr>
              <w:t>Introducción a la lengua española</w:t>
            </w:r>
          </w:p>
          <w:p w14:paraId="3C2EE376" w14:textId="77777777" w:rsidR="00556647" w:rsidRDefault="00556647" w:rsidP="00FC5770">
            <w:pPr>
              <w:pStyle w:val="BodyText"/>
              <w:rPr>
                <w:rFonts w:ascii="Arial" w:hAnsi="Arial" w:cs="Arial"/>
                <w:b w:val="0"/>
                <w:bCs w:val="0"/>
              </w:rPr>
            </w:pPr>
            <w:r w:rsidRPr="00EC644B">
              <w:rPr>
                <w:rFonts w:ascii="Arial" w:hAnsi="Arial" w:cs="Arial"/>
                <w:b w:val="0"/>
                <w:bCs w:val="0"/>
              </w:rPr>
              <w:t>para profesores de español LE/L2 (II)</w:t>
            </w:r>
          </w:p>
          <w:p w14:paraId="6DD8ED32" w14:textId="77777777" w:rsidR="00EC644B" w:rsidRPr="00EC644B" w:rsidRDefault="00EC644B" w:rsidP="00EC644B">
            <w:pPr>
              <w:pStyle w:val="BodyText"/>
              <w:rPr>
                <w:rFonts w:ascii="Arial" w:hAnsi="Arial" w:cs="Arial"/>
              </w:rPr>
            </w:pPr>
            <w:r w:rsidRPr="00EC644B">
              <w:rPr>
                <w:rFonts w:ascii="Arial" w:hAnsi="Arial" w:cs="Arial"/>
              </w:rPr>
              <w:t xml:space="preserve">Cristina </w:t>
            </w:r>
            <w:proofErr w:type="spellStart"/>
            <w:r w:rsidRPr="00EC644B">
              <w:rPr>
                <w:rFonts w:ascii="Arial" w:hAnsi="Arial" w:cs="Arial"/>
              </w:rPr>
              <w:t>Illamola</w:t>
            </w:r>
            <w:proofErr w:type="spellEnd"/>
          </w:p>
          <w:p w14:paraId="0F322A83" w14:textId="25049758" w:rsidR="00EC644B" w:rsidRPr="00EC644B" w:rsidRDefault="00EC644B" w:rsidP="00FC5770">
            <w:pPr>
              <w:pStyle w:val="BodyText"/>
              <w:rPr>
                <w:rFonts w:ascii="Arial" w:hAnsi="Arial" w:cs="Arial"/>
              </w:rPr>
            </w:pPr>
          </w:p>
        </w:tc>
      </w:tr>
    </w:tbl>
    <w:p w14:paraId="12049F81" w14:textId="77777777" w:rsidR="00556647" w:rsidRDefault="00556647" w:rsidP="00556647">
      <w:pPr>
        <w:pStyle w:val="BodyText"/>
        <w:rPr>
          <w:rFonts w:ascii="Arial" w:hAnsi="Arial" w:cs="Arial"/>
        </w:rPr>
      </w:pPr>
    </w:p>
    <w:p w14:paraId="5095DAE4" w14:textId="77777777" w:rsidR="00A7634F" w:rsidRDefault="00A7634F" w:rsidP="00556647">
      <w:pPr>
        <w:pStyle w:val="BodyText"/>
        <w:rPr>
          <w:rFonts w:ascii="Arial" w:hAnsi="Arial" w:cs="Arial"/>
        </w:rPr>
      </w:pPr>
    </w:p>
    <w:p w14:paraId="07442391" w14:textId="77777777" w:rsidR="00A7634F" w:rsidRDefault="00A7634F" w:rsidP="00556647">
      <w:pPr>
        <w:pStyle w:val="BodyText"/>
        <w:rPr>
          <w:rFonts w:ascii="Arial" w:hAnsi="Arial" w:cs="Arial"/>
        </w:rPr>
      </w:pPr>
    </w:p>
    <w:p w14:paraId="33AF0A4A" w14:textId="77777777" w:rsidR="00A7634F" w:rsidRDefault="00A7634F" w:rsidP="00556647">
      <w:pPr>
        <w:pStyle w:val="BodyText"/>
        <w:rPr>
          <w:rFonts w:ascii="Arial" w:hAnsi="Arial" w:cs="Arial"/>
        </w:rPr>
      </w:pPr>
    </w:p>
    <w:p w14:paraId="40EA8751" w14:textId="77777777" w:rsidR="00A7634F" w:rsidRDefault="00A7634F" w:rsidP="00556647">
      <w:pPr>
        <w:pStyle w:val="BodyText"/>
        <w:rPr>
          <w:rFonts w:ascii="Arial" w:hAnsi="Arial" w:cs="Arial"/>
        </w:rPr>
      </w:pPr>
    </w:p>
    <w:p w14:paraId="7EDB7222" w14:textId="77777777" w:rsidR="00A7634F" w:rsidRDefault="00A7634F" w:rsidP="00556647">
      <w:pPr>
        <w:pStyle w:val="BodyText"/>
        <w:rPr>
          <w:rFonts w:ascii="Arial" w:hAnsi="Arial" w:cs="Arial"/>
        </w:rPr>
      </w:pPr>
    </w:p>
    <w:p w14:paraId="4879C739" w14:textId="77777777" w:rsidR="00A7634F" w:rsidRDefault="00A7634F" w:rsidP="00556647">
      <w:pPr>
        <w:pStyle w:val="BodyText"/>
        <w:rPr>
          <w:rFonts w:ascii="Arial" w:hAnsi="Arial" w:cs="Arial"/>
        </w:rPr>
      </w:pPr>
    </w:p>
    <w:p w14:paraId="6869B278" w14:textId="77777777" w:rsidR="00A7634F" w:rsidRDefault="00A7634F" w:rsidP="00556647">
      <w:pPr>
        <w:pStyle w:val="BodyText"/>
        <w:rPr>
          <w:rFonts w:ascii="Arial" w:hAnsi="Arial" w:cs="Arial"/>
        </w:rPr>
      </w:pPr>
    </w:p>
    <w:p w14:paraId="5B21C4D1" w14:textId="77777777" w:rsidR="00A7634F" w:rsidRDefault="00A7634F" w:rsidP="00556647">
      <w:pPr>
        <w:pStyle w:val="BodyText"/>
        <w:rPr>
          <w:rFonts w:ascii="Arial" w:hAnsi="Arial" w:cs="Arial"/>
        </w:rPr>
      </w:pPr>
    </w:p>
    <w:p w14:paraId="4086AB99" w14:textId="77777777" w:rsidR="00A7634F" w:rsidRDefault="00A7634F" w:rsidP="00556647">
      <w:pPr>
        <w:pStyle w:val="BodyText"/>
        <w:rPr>
          <w:rFonts w:ascii="Arial" w:hAnsi="Arial" w:cs="Arial"/>
        </w:rPr>
      </w:pPr>
    </w:p>
    <w:p w14:paraId="72484767" w14:textId="77777777" w:rsidR="00A7634F" w:rsidRDefault="00A7634F" w:rsidP="00556647">
      <w:pPr>
        <w:pStyle w:val="BodyText"/>
        <w:rPr>
          <w:rFonts w:ascii="Arial" w:hAnsi="Arial" w:cs="Arial"/>
        </w:rPr>
      </w:pPr>
    </w:p>
    <w:p w14:paraId="3BB9478C" w14:textId="77777777" w:rsidR="00A7634F" w:rsidRDefault="00A7634F" w:rsidP="00556647">
      <w:pPr>
        <w:pStyle w:val="BodyText"/>
        <w:rPr>
          <w:rFonts w:ascii="Arial" w:hAnsi="Arial" w:cs="Arial"/>
        </w:rPr>
      </w:pPr>
    </w:p>
    <w:p w14:paraId="1FDF2975" w14:textId="77777777" w:rsidR="00A7634F" w:rsidRDefault="00A7634F" w:rsidP="00556647">
      <w:pPr>
        <w:pStyle w:val="BodyText"/>
        <w:rPr>
          <w:rFonts w:ascii="Arial" w:hAnsi="Arial" w:cs="Arial"/>
        </w:rPr>
      </w:pPr>
    </w:p>
    <w:p w14:paraId="50916D2C" w14:textId="77777777" w:rsidR="00A7634F" w:rsidRPr="00EC644B" w:rsidRDefault="00A7634F" w:rsidP="00556647">
      <w:pPr>
        <w:pStyle w:val="BodyText"/>
        <w:rPr>
          <w:rFonts w:ascii="Arial" w:hAnsi="Arial" w:cs="Arial"/>
        </w:rPr>
      </w:pPr>
    </w:p>
    <w:p w14:paraId="2ECCBBB7" w14:textId="77777777" w:rsidR="00556647" w:rsidRPr="005D2AFA" w:rsidRDefault="00556647" w:rsidP="0073395C">
      <w:pPr>
        <w:pStyle w:val="BodyText"/>
        <w:rPr>
          <w:rFonts w:ascii="Helvetica" w:hAnsi="Helvetica"/>
        </w:rPr>
      </w:pPr>
    </w:p>
    <w:p w14:paraId="65289FD5" w14:textId="6139E9F5" w:rsidR="008D2955" w:rsidRDefault="0073395C" w:rsidP="00A31A33">
      <w:pPr>
        <w:pStyle w:val="BodyText"/>
        <w:ind w:left="3581" w:right="3580"/>
        <w:jc w:val="center"/>
        <w:rPr>
          <w:color w:val="FF0000"/>
          <w:sz w:val="24"/>
          <w:szCs w:val="24"/>
        </w:rPr>
      </w:pPr>
      <w:r w:rsidRPr="00A7634F">
        <w:rPr>
          <w:color w:val="FF0000"/>
          <w:sz w:val="24"/>
          <w:szCs w:val="24"/>
        </w:rPr>
        <w:t>B1</w:t>
      </w:r>
      <w:r w:rsidRPr="00A7634F">
        <w:rPr>
          <w:color w:val="FF0000"/>
          <w:spacing w:val="-1"/>
          <w:sz w:val="24"/>
          <w:szCs w:val="24"/>
        </w:rPr>
        <w:t xml:space="preserve"> </w:t>
      </w:r>
      <w:r w:rsidRPr="00A7634F">
        <w:rPr>
          <w:color w:val="FF0000"/>
          <w:sz w:val="24"/>
          <w:szCs w:val="24"/>
        </w:rPr>
        <w:t>(</w:t>
      </w:r>
      <w:r w:rsidR="00E02929">
        <w:rPr>
          <w:color w:val="FF0000"/>
          <w:sz w:val="24"/>
          <w:szCs w:val="24"/>
        </w:rPr>
        <w:t>26 de septiembre al 10 de noviembre</w:t>
      </w:r>
      <w:r w:rsidRPr="00A7634F">
        <w:rPr>
          <w:color w:val="FF0000"/>
          <w:sz w:val="24"/>
          <w:szCs w:val="24"/>
        </w:rPr>
        <w:t>)</w:t>
      </w:r>
    </w:p>
    <w:p w14:paraId="72A594E2" w14:textId="77777777" w:rsidR="00A81C52" w:rsidRPr="00A7634F" w:rsidRDefault="00A81C52" w:rsidP="0073395C">
      <w:pPr>
        <w:pStyle w:val="BodyText"/>
        <w:ind w:left="3581" w:right="3580"/>
        <w:jc w:val="center"/>
        <w:rPr>
          <w:sz w:val="24"/>
          <w:szCs w:val="24"/>
        </w:rPr>
      </w:pPr>
    </w:p>
    <w:tbl>
      <w:tblPr>
        <w:tblStyle w:val="TableNormal1"/>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8"/>
        <w:gridCol w:w="2793"/>
        <w:gridCol w:w="2798"/>
        <w:gridCol w:w="2805"/>
        <w:gridCol w:w="2795"/>
      </w:tblGrid>
      <w:tr w:rsidR="0073395C" w14:paraId="14704DE7" w14:textId="77777777" w:rsidTr="00EA2BEE">
        <w:trPr>
          <w:trHeight w:val="220"/>
        </w:trPr>
        <w:tc>
          <w:tcPr>
            <w:tcW w:w="2798" w:type="dxa"/>
            <w:shd w:val="clear" w:color="auto" w:fill="A5A5A5"/>
          </w:tcPr>
          <w:p w14:paraId="27881CA4" w14:textId="77777777" w:rsidR="0073395C" w:rsidRDefault="0073395C" w:rsidP="00EA2BEE">
            <w:pPr>
              <w:pStyle w:val="TableParagraph"/>
              <w:spacing w:before="1" w:line="199" w:lineRule="exact"/>
              <w:ind w:left="1039"/>
              <w:rPr>
                <w:rFonts w:ascii="Calibri"/>
                <w:b/>
                <w:sz w:val="18"/>
              </w:rPr>
            </w:pPr>
            <w:r>
              <w:rPr>
                <w:rFonts w:ascii="Calibri"/>
                <w:b/>
                <w:sz w:val="18"/>
              </w:rPr>
              <w:t>HORARIO</w:t>
            </w:r>
          </w:p>
        </w:tc>
        <w:tc>
          <w:tcPr>
            <w:tcW w:w="2793" w:type="dxa"/>
            <w:shd w:val="clear" w:color="auto" w:fill="A5A5A5"/>
          </w:tcPr>
          <w:p w14:paraId="2BBF7E98" w14:textId="77777777" w:rsidR="0073395C" w:rsidRDefault="0073395C" w:rsidP="00EA2BEE">
            <w:pPr>
              <w:pStyle w:val="TableParagraph"/>
              <w:spacing w:before="1" w:line="199" w:lineRule="exact"/>
              <w:ind w:left="1133" w:right="1123"/>
              <w:jc w:val="center"/>
              <w:rPr>
                <w:rFonts w:ascii="Calibri"/>
                <w:b/>
                <w:sz w:val="18"/>
              </w:rPr>
            </w:pPr>
            <w:r>
              <w:rPr>
                <w:rFonts w:ascii="Calibri"/>
                <w:b/>
                <w:sz w:val="18"/>
              </w:rPr>
              <w:t>LUNES</w:t>
            </w:r>
          </w:p>
        </w:tc>
        <w:tc>
          <w:tcPr>
            <w:tcW w:w="2798" w:type="dxa"/>
            <w:shd w:val="clear" w:color="auto" w:fill="A5A5A5"/>
          </w:tcPr>
          <w:p w14:paraId="6C685DD7" w14:textId="77777777" w:rsidR="0073395C" w:rsidRDefault="0073395C" w:rsidP="00EA2BEE">
            <w:pPr>
              <w:pStyle w:val="TableParagraph"/>
              <w:spacing w:before="1" w:line="199" w:lineRule="exact"/>
              <w:ind w:left="1062" w:right="1055"/>
              <w:jc w:val="center"/>
              <w:rPr>
                <w:rFonts w:ascii="Calibri"/>
                <w:b/>
                <w:sz w:val="18"/>
              </w:rPr>
            </w:pPr>
            <w:r>
              <w:rPr>
                <w:rFonts w:ascii="Calibri"/>
                <w:b/>
                <w:sz w:val="18"/>
              </w:rPr>
              <w:t>MARTES</w:t>
            </w:r>
          </w:p>
        </w:tc>
        <w:tc>
          <w:tcPr>
            <w:tcW w:w="2805" w:type="dxa"/>
            <w:shd w:val="clear" w:color="auto" w:fill="A5A5A5"/>
          </w:tcPr>
          <w:p w14:paraId="7AE4EC06" w14:textId="77777777" w:rsidR="0073395C" w:rsidRDefault="0073395C" w:rsidP="00EA2BEE">
            <w:pPr>
              <w:pStyle w:val="TableParagraph"/>
              <w:spacing w:before="1" w:line="199" w:lineRule="exact"/>
              <w:ind w:left="951" w:right="942"/>
              <w:jc w:val="center"/>
              <w:rPr>
                <w:rFonts w:ascii="Calibri" w:hAnsi="Calibri"/>
                <w:b/>
                <w:sz w:val="18"/>
              </w:rPr>
            </w:pPr>
            <w:r>
              <w:rPr>
                <w:rFonts w:ascii="Calibri" w:hAnsi="Calibri"/>
                <w:b/>
                <w:sz w:val="18"/>
              </w:rPr>
              <w:t>MIÉRCOLES</w:t>
            </w:r>
          </w:p>
        </w:tc>
        <w:tc>
          <w:tcPr>
            <w:tcW w:w="2795" w:type="dxa"/>
            <w:shd w:val="clear" w:color="auto" w:fill="A5A5A5"/>
          </w:tcPr>
          <w:p w14:paraId="3B3FAA2D" w14:textId="77777777" w:rsidR="0073395C" w:rsidRDefault="0073395C" w:rsidP="00EA2BEE">
            <w:pPr>
              <w:pStyle w:val="TableParagraph"/>
              <w:spacing w:before="1" w:line="199" w:lineRule="exact"/>
              <w:ind w:left="1107" w:right="1092"/>
              <w:jc w:val="center"/>
              <w:rPr>
                <w:rFonts w:ascii="Calibri"/>
                <w:b/>
                <w:sz w:val="18"/>
              </w:rPr>
            </w:pPr>
            <w:r>
              <w:rPr>
                <w:rFonts w:ascii="Calibri"/>
                <w:b/>
                <w:sz w:val="18"/>
              </w:rPr>
              <w:t>JUEVES</w:t>
            </w:r>
          </w:p>
        </w:tc>
      </w:tr>
      <w:tr w:rsidR="006B2078" w14:paraId="5FB9235F" w14:textId="77777777" w:rsidTr="00C74BE8">
        <w:trPr>
          <w:trHeight w:val="414"/>
        </w:trPr>
        <w:tc>
          <w:tcPr>
            <w:tcW w:w="2798" w:type="dxa"/>
            <w:shd w:val="clear" w:color="auto" w:fill="A5A5A5"/>
          </w:tcPr>
          <w:p w14:paraId="3F9ECA18" w14:textId="65A523D2" w:rsidR="006B2078" w:rsidRDefault="00C74BE8" w:rsidP="006B2078">
            <w:pPr>
              <w:pStyle w:val="TableParagraph"/>
              <w:spacing w:before="1" w:line="240" w:lineRule="auto"/>
              <w:ind w:left="1074"/>
              <w:rPr>
                <w:rFonts w:ascii="Calibri"/>
                <w:sz w:val="18"/>
              </w:rPr>
            </w:pPr>
            <w:r>
              <w:rPr>
                <w:rFonts w:ascii="Calibri"/>
                <w:sz w:val="18"/>
              </w:rPr>
              <w:t>8 a 9:30</w:t>
            </w:r>
          </w:p>
        </w:tc>
        <w:tc>
          <w:tcPr>
            <w:tcW w:w="2793" w:type="dxa"/>
            <w:shd w:val="clear" w:color="auto" w:fill="F4B083" w:themeFill="accent2" w:themeFillTint="99"/>
          </w:tcPr>
          <w:p w14:paraId="49BBD24F" w14:textId="7F214170" w:rsidR="006B2078" w:rsidRPr="00C74BE8" w:rsidRDefault="006B2078" w:rsidP="006B2078">
            <w:pPr>
              <w:pStyle w:val="TableParagraph"/>
              <w:rPr>
                <w:i/>
                <w:sz w:val="18"/>
              </w:rPr>
            </w:pPr>
          </w:p>
        </w:tc>
        <w:tc>
          <w:tcPr>
            <w:tcW w:w="2798" w:type="dxa"/>
            <w:shd w:val="clear" w:color="auto" w:fill="F4B083" w:themeFill="accent2" w:themeFillTint="99"/>
          </w:tcPr>
          <w:p w14:paraId="312B122E" w14:textId="77777777" w:rsidR="006B2078" w:rsidRDefault="00C2531B" w:rsidP="006B2078">
            <w:pPr>
              <w:pStyle w:val="TableParagraph"/>
              <w:spacing w:line="208" w:lineRule="exact"/>
              <w:ind w:right="114"/>
              <w:rPr>
                <w:i/>
                <w:sz w:val="18"/>
              </w:rPr>
            </w:pPr>
            <w:r w:rsidRPr="004F07C7">
              <w:rPr>
                <w:i/>
                <w:sz w:val="18"/>
              </w:rPr>
              <w:t>Gramática del español en la</w:t>
            </w:r>
            <w:r w:rsidRPr="004F07C7">
              <w:rPr>
                <w:i/>
                <w:spacing w:val="1"/>
                <w:sz w:val="18"/>
              </w:rPr>
              <w:t xml:space="preserve"> </w:t>
            </w:r>
            <w:r w:rsidRPr="004F07C7">
              <w:rPr>
                <w:i/>
                <w:sz w:val="18"/>
              </w:rPr>
              <w:t>enseñanza de español LE/L2</w:t>
            </w:r>
            <w:r w:rsidRPr="004F07C7">
              <w:rPr>
                <w:i/>
                <w:spacing w:val="-47"/>
                <w:sz w:val="18"/>
              </w:rPr>
              <w:t xml:space="preserve"> </w:t>
            </w:r>
            <w:r w:rsidRPr="004F07C7">
              <w:rPr>
                <w:i/>
                <w:sz w:val="18"/>
              </w:rPr>
              <w:t>(I)</w:t>
            </w:r>
          </w:p>
          <w:p w14:paraId="45800780" w14:textId="37E09E40" w:rsidR="00BB0F18" w:rsidRPr="00BB0F18" w:rsidRDefault="00BB0F18" w:rsidP="006B2078">
            <w:pPr>
              <w:pStyle w:val="TableParagraph"/>
              <w:spacing w:line="208" w:lineRule="exact"/>
              <w:ind w:right="114"/>
              <w:rPr>
                <w:b/>
                <w:bCs/>
                <w:i/>
                <w:sz w:val="18"/>
              </w:rPr>
            </w:pPr>
            <w:r w:rsidRPr="00BB0F18">
              <w:rPr>
                <w:b/>
                <w:bCs/>
                <w:i/>
                <w:sz w:val="18"/>
              </w:rPr>
              <w:t xml:space="preserve">Mar </w:t>
            </w:r>
            <w:proofErr w:type="spellStart"/>
            <w:r w:rsidRPr="00BB0F18">
              <w:rPr>
                <w:b/>
                <w:bCs/>
                <w:i/>
                <w:sz w:val="18"/>
              </w:rPr>
              <w:t>Garachana</w:t>
            </w:r>
            <w:proofErr w:type="spellEnd"/>
          </w:p>
        </w:tc>
        <w:tc>
          <w:tcPr>
            <w:tcW w:w="2805" w:type="dxa"/>
            <w:shd w:val="clear" w:color="auto" w:fill="F4B083" w:themeFill="accent2" w:themeFillTint="99"/>
          </w:tcPr>
          <w:p w14:paraId="5BAC9B6E" w14:textId="742CC26F" w:rsidR="006B2078" w:rsidRPr="004F07C7" w:rsidRDefault="006B2078" w:rsidP="006B2078">
            <w:pPr>
              <w:pStyle w:val="TableParagraph"/>
              <w:ind w:left="106"/>
              <w:rPr>
                <w:i/>
                <w:sz w:val="18"/>
              </w:rPr>
            </w:pPr>
          </w:p>
        </w:tc>
        <w:tc>
          <w:tcPr>
            <w:tcW w:w="2795" w:type="dxa"/>
            <w:shd w:val="clear" w:color="auto" w:fill="F4B083" w:themeFill="accent2" w:themeFillTint="99"/>
          </w:tcPr>
          <w:p w14:paraId="7ED4152A" w14:textId="77777777" w:rsidR="006B2078" w:rsidRDefault="00C2531B" w:rsidP="006B2078">
            <w:pPr>
              <w:pStyle w:val="TableParagraph"/>
              <w:spacing w:line="208" w:lineRule="exact"/>
              <w:ind w:left="109" w:right="110"/>
              <w:rPr>
                <w:i/>
                <w:sz w:val="18"/>
              </w:rPr>
            </w:pPr>
            <w:r w:rsidRPr="004F07C7">
              <w:rPr>
                <w:i/>
                <w:sz w:val="18"/>
              </w:rPr>
              <w:t>Gramática del español en la</w:t>
            </w:r>
            <w:r w:rsidRPr="004F07C7">
              <w:rPr>
                <w:i/>
                <w:spacing w:val="1"/>
                <w:sz w:val="18"/>
              </w:rPr>
              <w:t xml:space="preserve"> </w:t>
            </w:r>
            <w:r w:rsidRPr="004F07C7">
              <w:rPr>
                <w:i/>
                <w:sz w:val="18"/>
              </w:rPr>
              <w:t>enseñanza de español LE/L2</w:t>
            </w:r>
            <w:r w:rsidRPr="004F07C7">
              <w:rPr>
                <w:i/>
                <w:spacing w:val="-47"/>
                <w:sz w:val="18"/>
              </w:rPr>
              <w:t xml:space="preserve"> </w:t>
            </w:r>
            <w:r w:rsidRPr="004F07C7">
              <w:rPr>
                <w:i/>
                <w:sz w:val="18"/>
              </w:rPr>
              <w:t>(I)</w:t>
            </w:r>
          </w:p>
          <w:p w14:paraId="71419549" w14:textId="77777777" w:rsidR="00BB0F18" w:rsidRDefault="00BB0F18" w:rsidP="006B2078">
            <w:pPr>
              <w:pStyle w:val="TableParagraph"/>
              <w:spacing w:line="208" w:lineRule="exact"/>
              <w:ind w:left="109" w:right="110"/>
              <w:rPr>
                <w:b/>
                <w:bCs/>
                <w:i/>
                <w:sz w:val="18"/>
              </w:rPr>
            </w:pPr>
            <w:r w:rsidRPr="00BB0F18">
              <w:rPr>
                <w:b/>
                <w:bCs/>
                <w:i/>
                <w:sz w:val="18"/>
              </w:rPr>
              <w:t xml:space="preserve">Mar </w:t>
            </w:r>
            <w:proofErr w:type="spellStart"/>
            <w:r w:rsidRPr="00BB0F18">
              <w:rPr>
                <w:b/>
                <w:bCs/>
                <w:i/>
                <w:sz w:val="18"/>
              </w:rPr>
              <w:t>Garachana</w:t>
            </w:r>
            <w:proofErr w:type="spellEnd"/>
          </w:p>
          <w:p w14:paraId="07D3B450" w14:textId="790934F5" w:rsidR="008B3B6D" w:rsidRPr="00BB0F18" w:rsidRDefault="008B3B6D" w:rsidP="006B2078">
            <w:pPr>
              <w:pStyle w:val="TableParagraph"/>
              <w:spacing w:line="208" w:lineRule="exact"/>
              <w:ind w:left="109" w:right="110"/>
              <w:rPr>
                <w:b/>
                <w:bCs/>
                <w:i/>
                <w:sz w:val="18"/>
              </w:rPr>
            </w:pPr>
          </w:p>
        </w:tc>
      </w:tr>
      <w:tr w:rsidR="006B2078" w14:paraId="17E19C17" w14:textId="77777777" w:rsidTr="00C74BE8">
        <w:trPr>
          <w:trHeight w:val="620"/>
        </w:trPr>
        <w:tc>
          <w:tcPr>
            <w:tcW w:w="2798" w:type="dxa"/>
            <w:shd w:val="clear" w:color="auto" w:fill="A5A5A5"/>
          </w:tcPr>
          <w:p w14:paraId="5C8EEA32" w14:textId="71D3A63E" w:rsidR="006B2078" w:rsidRDefault="00C74BE8" w:rsidP="006B2078">
            <w:pPr>
              <w:pStyle w:val="TableParagraph"/>
              <w:spacing w:line="217" w:lineRule="exact"/>
              <w:ind w:left="1074"/>
              <w:rPr>
                <w:rFonts w:ascii="Calibri"/>
                <w:sz w:val="18"/>
              </w:rPr>
            </w:pPr>
            <w:r>
              <w:rPr>
                <w:rFonts w:ascii="Calibri"/>
                <w:sz w:val="18"/>
              </w:rPr>
              <w:t>9:30 a 11</w:t>
            </w:r>
          </w:p>
        </w:tc>
        <w:tc>
          <w:tcPr>
            <w:tcW w:w="2793" w:type="dxa"/>
            <w:shd w:val="clear" w:color="auto" w:fill="F4B083" w:themeFill="accent2" w:themeFillTint="99"/>
          </w:tcPr>
          <w:p w14:paraId="15E8B03E" w14:textId="77777777" w:rsidR="006B2078" w:rsidRDefault="00C74BE8" w:rsidP="006B2078">
            <w:pPr>
              <w:pStyle w:val="TableParagraph"/>
              <w:spacing w:line="205" w:lineRule="exact"/>
              <w:rPr>
                <w:i/>
                <w:sz w:val="18"/>
              </w:rPr>
            </w:pPr>
            <w:r>
              <w:rPr>
                <w:i/>
                <w:sz w:val="18"/>
              </w:rPr>
              <w:t>Gramática de la oralidad</w:t>
            </w:r>
          </w:p>
          <w:p w14:paraId="71BB7593" w14:textId="705C4E4A" w:rsidR="00BB0F18" w:rsidRPr="00BB0F18" w:rsidRDefault="00BB0F18" w:rsidP="006B2078">
            <w:pPr>
              <w:pStyle w:val="TableParagraph"/>
              <w:spacing w:line="205" w:lineRule="exact"/>
              <w:rPr>
                <w:b/>
                <w:bCs/>
                <w:i/>
                <w:sz w:val="18"/>
              </w:rPr>
            </w:pPr>
            <w:r w:rsidRPr="00BB0F18">
              <w:rPr>
                <w:b/>
                <w:bCs/>
                <w:i/>
                <w:sz w:val="18"/>
              </w:rPr>
              <w:t xml:space="preserve">Estrella </w:t>
            </w:r>
            <w:proofErr w:type="spellStart"/>
            <w:r w:rsidRPr="00BB0F18">
              <w:rPr>
                <w:b/>
                <w:bCs/>
                <w:i/>
                <w:sz w:val="18"/>
              </w:rPr>
              <w:t>Montolío</w:t>
            </w:r>
            <w:proofErr w:type="spellEnd"/>
          </w:p>
        </w:tc>
        <w:tc>
          <w:tcPr>
            <w:tcW w:w="2798" w:type="dxa"/>
            <w:shd w:val="clear" w:color="auto" w:fill="F4B083" w:themeFill="accent2" w:themeFillTint="99"/>
          </w:tcPr>
          <w:p w14:paraId="276E3E95" w14:textId="77777777" w:rsidR="003B2C34" w:rsidRDefault="003B2C34" w:rsidP="003B2C34">
            <w:pPr>
              <w:pStyle w:val="TableParagraph"/>
              <w:ind w:right="218"/>
              <w:rPr>
                <w:i/>
                <w:sz w:val="18"/>
              </w:rPr>
            </w:pPr>
            <w:r w:rsidRPr="00F04489">
              <w:rPr>
                <w:i/>
                <w:sz w:val="18"/>
              </w:rPr>
              <w:t>Gramática del español en la</w:t>
            </w:r>
            <w:r w:rsidRPr="00F04489">
              <w:rPr>
                <w:i/>
                <w:spacing w:val="1"/>
                <w:sz w:val="18"/>
              </w:rPr>
              <w:t xml:space="preserve"> </w:t>
            </w:r>
            <w:r w:rsidRPr="00F04489">
              <w:rPr>
                <w:i/>
                <w:sz w:val="18"/>
              </w:rPr>
              <w:t>enseñanza de español LE/L2</w:t>
            </w:r>
            <w:r w:rsidRPr="00F04489">
              <w:rPr>
                <w:i/>
                <w:spacing w:val="-47"/>
                <w:sz w:val="18"/>
              </w:rPr>
              <w:t xml:space="preserve"> </w:t>
            </w:r>
            <w:r w:rsidRPr="00F04489">
              <w:rPr>
                <w:i/>
                <w:sz w:val="18"/>
              </w:rPr>
              <w:t>(II</w:t>
            </w:r>
            <w:r>
              <w:rPr>
                <w:i/>
                <w:sz w:val="18"/>
              </w:rPr>
              <w:t>)</w:t>
            </w:r>
          </w:p>
          <w:p w14:paraId="3F9A7A72" w14:textId="4B639985" w:rsidR="006B2078" w:rsidRPr="004F07C7" w:rsidRDefault="003B2C34" w:rsidP="003B2C34">
            <w:pPr>
              <w:pStyle w:val="TableParagraph"/>
              <w:ind w:right="328"/>
              <w:rPr>
                <w:i/>
                <w:sz w:val="18"/>
              </w:rPr>
            </w:pPr>
            <w:r w:rsidRPr="00155B0F">
              <w:rPr>
                <w:b/>
                <w:bCs/>
                <w:i/>
                <w:sz w:val="18"/>
              </w:rPr>
              <w:t xml:space="preserve">Mar </w:t>
            </w:r>
            <w:proofErr w:type="spellStart"/>
            <w:r w:rsidRPr="00155B0F">
              <w:rPr>
                <w:b/>
                <w:bCs/>
                <w:i/>
                <w:sz w:val="18"/>
              </w:rPr>
              <w:t>Garachana</w:t>
            </w:r>
            <w:proofErr w:type="spellEnd"/>
          </w:p>
        </w:tc>
        <w:tc>
          <w:tcPr>
            <w:tcW w:w="2805" w:type="dxa"/>
            <w:shd w:val="clear" w:color="auto" w:fill="F4B083" w:themeFill="accent2" w:themeFillTint="99"/>
          </w:tcPr>
          <w:p w14:paraId="201FB61B" w14:textId="77777777" w:rsidR="006B2078" w:rsidRDefault="00C74BE8" w:rsidP="006B2078">
            <w:pPr>
              <w:pStyle w:val="TableParagraph"/>
              <w:spacing w:line="205" w:lineRule="exact"/>
              <w:ind w:left="106"/>
              <w:rPr>
                <w:i/>
                <w:sz w:val="18"/>
              </w:rPr>
            </w:pPr>
            <w:r w:rsidRPr="004F07C7">
              <w:rPr>
                <w:i/>
                <w:sz w:val="18"/>
              </w:rPr>
              <w:t>Gramática</w:t>
            </w:r>
            <w:r w:rsidRPr="004F07C7">
              <w:rPr>
                <w:i/>
                <w:spacing w:val="-2"/>
                <w:sz w:val="18"/>
              </w:rPr>
              <w:t xml:space="preserve"> </w:t>
            </w:r>
            <w:r w:rsidRPr="004F07C7">
              <w:rPr>
                <w:i/>
                <w:sz w:val="18"/>
              </w:rPr>
              <w:t>de la</w:t>
            </w:r>
            <w:r w:rsidRPr="004F07C7">
              <w:rPr>
                <w:i/>
                <w:spacing w:val="-2"/>
                <w:sz w:val="18"/>
              </w:rPr>
              <w:t xml:space="preserve"> </w:t>
            </w:r>
            <w:r w:rsidRPr="004F07C7">
              <w:rPr>
                <w:i/>
                <w:sz w:val="18"/>
              </w:rPr>
              <w:t xml:space="preserve">oralidad </w:t>
            </w:r>
          </w:p>
          <w:p w14:paraId="24582C93" w14:textId="21B102AE" w:rsidR="00BB0F18" w:rsidRPr="00FE281B" w:rsidRDefault="00BB0F18" w:rsidP="006B2078">
            <w:pPr>
              <w:pStyle w:val="TableParagraph"/>
              <w:spacing w:line="205" w:lineRule="exact"/>
              <w:ind w:left="106"/>
              <w:rPr>
                <w:b/>
                <w:bCs/>
                <w:i/>
                <w:sz w:val="18"/>
              </w:rPr>
            </w:pPr>
            <w:r w:rsidRPr="00FE281B">
              <w:rPr>
                <w:b/>
                <w:bCs/>
                <w:i/>
                <w:sz w:val="18"/>
              </w:rPr>
              <w:t xml:space="preserve">Estrella </w:t>
            </w:r>
            <w:proofErr w:type="spellStart"/>
            <w:r w:rsidRPr="00FE281B">
              <w:rPr>
                <w:b/>
                <w:bCs/>
                <w:i/>
                <w:sz w:val="18"/>
              </w:rPr>
              <w:t>Montolío</w:t>
            </w:r>
            <w:proofErr w:type="spellEnd"/>
          </w:p>
        </w:tc>
        <w:tc>
          <w:tcPr>
            <w:tcW w:w="2795" w:type="dxa"/>
            <w:shd w:val="clear" w:color="auto" w:fill="F4B083" w:themeFill="accent2" w:themeFillTint="99"/>
          </w:tcPr>
          <w:p w14:paraId="757A9DB1" w14:textId="77777777" w:rsidR="003B2C34" w:rsidRDefault="003B2C34" w:rsidP="003B2C34">
            <w:pPr>
              <w:pStyle w:val="TableParagraph"/>
              <w:ind w:left="109" w:right="214"/>
              <w:rPr>
                <w:i/>
                <w:sz w:val="18"/>
              </w:rPr>
            </w:pPr>
            <w:r w:rsidRPr="00F04489">
              <w:rPr>
                <w:i/>
                <w:sz w:val="18"/>
              </w:rPr>
              <w:t>Gramática del español en la</w:t>
            </w:r>
            <w:r w:rsidRPr="00F04489">
              <w:rPr>
                <w:i/>
                <w:spacing w:val="1"/>
                <w:sz w:val="18"/>
              </w:rPr>
              <w:t xml:space="preserve"> </w:t>
            </w:r>
            <w:r w:rsidRPr="00F04489">
              <w:rPr>
                <w:i/>
                <w:sz w:val="18"/>
              </w:rPr>
              <w:t>enseñanza de español LE/L2</w:t>
            </w:r>
            <w:r w:rsidRPr="00F04489">
              <w:rPr>
                <w:i/>
                <w:spacing w:val="-47"/>
                <w:sz w:val="18"/>
              </w:rPr>
              <w:t xml:space="preserve"> </w:t>
            </w:r>
            <w:r w:rsidRPr="00F04489">
              <w:rPr>
                <w:i/>
                <w:sz w:val="18"/>
              </w:rPr>
              <w:t>(II)</w:t>
            </w:r>
          </w:p>
          <w:p w14:paraId="62A880D4" w14:textId="77777777" w:rsidR="008B3B6D" w:rsidRDefault="003B2C34" w:rsidP="003B2C34">
            <w:pPr>
              <w:pStyle w:val="TableParagraph"/>
              <w:ind w:left="109" w:right="324"/>
              <w:rPr>
                <w:b/>
                <w:bCs/>
                <w:i/>
                <w:sz w:val="18"/>
              </w:rPr>
            </w:pPr>
            <w:r w:rsidRPr="00155B0F">
              <w:rPr>
                <w:b/>
                <w:bCs/>
                <w:i/>
                <w:sz w:val="18"/>
              </w:rPr>
              <w:t xml:space="preserve">Mar </w:t>
            </w:r>
            <w:proofErr w:type="spellStart"/>
            <w:r w:rsidRPr="00155B0F">
              <w:rPr>
                <w:b/>
                <w:bCs/>
                <w:i/>
                <w:sz w:val="18"/>
              </w:rPr>
              <w:t>Garachana</w:t>
            </w:r>
            <w:proofErr w:type="spellEnd"/>
          </w:p>
          <w:p w14:paraId="65B2CFFA" w14:textId="00F218A7" w:rsidR="00B25030" w:rsidRPr="000F5957" w:rsidRDefault="00B25030" w:rsidP="003B2C34">
            <w:pPr>
              <w:pStyle w:val="TableParagraph"/>
              <w:ind w:left="109" w:right="324"/>
              <w:rPr>
                <w:b/>
                <w:bCs/>
                <w:i/>
                <w:sz w:val="18"/>
                <w:lang w:val="en-US"/>
              </w:rPr>
            </w:pPr>
          </w:p>
        </w:tc>
      </w:tr>
      <w:tr w:rsidR="006B2078" w14:paraId="7D02CBCC" w14:textId="77777777" w:rsidTr="00C74BE8">
        <w:trPr>
          <w:trHeight w:val="621"/>
        </w:trPr>
        <w:tc>
          <w:tcPr>
            <w:tcW w:w="2798" w:type="dxa"/>
            <w:shd w:val="clear" w:color="auto" w:fill="A5A5A5"/>
          </w:tcPr>
          <w:p w14:paraId="452DD1E8" w14:textId="694A2342" w:rsidR="006B2078" w:rsidRDefault="00C74BE8" w:rsidP="006B2078">
            <w:pPr>
              <w:pStyle w:val="TableParagraph"/>
              <w:spacing w:line="219" w:lineRule="exact"/>
              <w:ind w:left="1074"/>
              <w:rPr>
                <w:rFonts w:ascii="Calibri"/>
                <w:sz w:val="18"/>
              </w:rPr>
            </w:pPr>
            <w:r>
              <w:rPr>
                <w:rFonts w:ascii="Calibri"/>
                <w:sz w:val="18"/>
              </w:rPr>
              <w:t>11 a 12:30</w:t>
            </w:r>
          </w:p>
        </w:tc>
        <w:tc>
          <w:tcPr>
            <w:tcW w:w="2793" w:type="dxa"/>
            <w:shd w:val="clear" w:color="auto" w:fill="F4B083" w:themeFill="accent2" w:themeFillTint="99"/>
          </w:tcPr>
          <w:p w14:paraId="09DA89ED" w14:textId="5FDAC1DF" w:rsidR="006B2078" w:rsidRPr="00423AD2" w:rsidRDefault="00BB0F18" w:rsidP="006B2078">
            <w:pPr>
              <w:pStyle w:val="TableParagraph"/>
              <w:spacing w:line="240" w:lineRule="auto"/>
              <w:ind w:left="0"/>
              <w:rPr>
                <w:rFonts w:ascii="Times New Roman"/>
                <w:sz w:val="18"/>
              </w:rPr>
            </w:pPr>
            <w:r>
              <w:rPr>
                <w:i/>
                <w:sz w:val="18"/>
              </w:rPr>
              <w:t xml:space="preserve">  </w:t>
            </w:r>
            <w:r w:rsidR="00C74BE8" w:rsidRPr="00423AD2">
              <w:rPr>
                <w:i/>
                <w:sz w:val="18"/>
              </w:rPr>
              <w:t>Pragmática intercultural</w:t>
            </w:r>
          </w:p>
          <w:p w14:paraId="1FE9F801" w14:textId="204380F7" w:rsidR="006B2078" w:rsidRPr="00BB0F18" w:rsidRDefault="00BB0F18" w:rsidP="00BB0F18">
            <w:pPr>
              <w:rPr>
                <w:b/>
                <w:bCs/>
              </w:rPr>
            </w:pPr>
            <w:r>
              <w:rPr>
                <w:i/>
                <w:sz w:val="18"/>
              </w:rPr>
              <w:t xml:space="preserve">  </w:t>
            </w:r>
            <w:r w:rsidRPr="00BB0F18">
              <w:rPr>
                <w:b/>
                <w:bCs/>
                <w:i/>
                <w:sz w:val="18"/>
              </w:rPr>
              <w:t xml:space="preserve">Estrella </w:t>
            </w:r>
            <w:proofErr w:type="spellStart"/>
            <w:r w:rsidRPr="00BB0F18">
              <w:rPr>
                <w:b/>
                <w:bCs/>
                <w:i/>
                <w:sz w:val="18"/>
              </w:rPr>
              <w:t>Montolío</w:t>
            </w:r>
            <w:proofErr w:type="spellEnd"/>
          </w:p>
        </w:tc>
        <w:tc>
          <w:tcPr>
            <w:tcW w:w="2798" w:type="dxa"/>
            <w:shd w:val="clear" w:color="auto" w:fill="F4B083" w:themeFill="accent2" w:themeFillTint="99"/>
          </w:tcPr>
          <w:p w14:paraId="7B27B13D" w14:textId="1B201DE3" w:rsidR="00764BD0" w:rsidRDefault="00764BD0" w:rsidP="000F5957">
            <w:pPr>
              <w:pStyle w:val="TableParagraph"/>
              <w:ind w:left="110" w:right="203"/>
              <w:rPr>
                <w:i/>
                <w:sz w:val="18"/>
              </w:rPr>
            </w:pPr>
            <w:r w:rsidRPr="00F04489">
              <w:rPr>
                <w:i/>
                <w:sz w:val="18"/>
              </w:rPr>
              <w:t xml:space="preserve">Procesos de creación del </w:t>
            </w:r>
            <w:proofErr w:type="gramStart"/>
            <w:r w:rsidRPr="00F04489">
              <w:rPr>
                <w:i/>
                <w:sz w:val="18"/>
              </w:rPr>
              <w:t>léxico</w:t>
            </w:r>
            <w:r w:rsidR="000F5957">
              <w:rPr>
                <w:i/>
                <w:sz w:val="18"/>
              </w:rPr>
              <w:t xml:space="preserve"> </w:t>
            </w:r>
            <w:r w:rsidRPr="00F04489">
              <w:rPr>
                <w:i/>
                <w:spacing w:val="-47"/>
                <w:sz w:val="18"/>
              </w:rPr>
              <w:t xml:space="preserve"> </w:t>
            </w:r>
            <w:r w:rsidRPr="00F04489">
              <w:rPr>
                <w:i/>
                <w:sz w:val="18"/>
              </w:rPr>
              <w:t>en</w:t>
            </w:r>
            <w:proofErr w:type="gramEnd"/>
            <w:r w:rsidRPr="00F04489">
              <w:rPr>
                <w:i/>
                <w:spacing w:val="1"/>
                <w:sz w:val="18"/>
              </w:rPr>
              <w:t xml:space="preserve"> </w:t>
            </w:r>
            <w:r w:rsidRPr="00F04489">
              <w:rPr>
                <w:i/>
                <w:sz w:val="18"/>
              </w:rPr>
              <w:t>español</w:t>
            </w:r>
          </w:p>
          <w:p w14:paraId="3CC76885" w14:textId="773D4727" w:rsidR="00764BD0" w:rsidRDefault="00764BD0" w:rsidP="000F5957">
            <w:pPr>
              <w:pStyle w:val="TableParagraph"/>
              <w:ind w:right="203"/>
              <w:rPr>
                <w:b/>
                <w:bCs/>
                <w:i/>
                <w:sz w:val="18"/>
              </w:rPr>
            </w:pPr>
            <w:r w:rsidRPr="00595B52">
              <w:rPr>
                <w:b/>
                <w:bCs/>
                <w:i/>
                <w:sz w:val="18"/>
              </w:rPr>
              <w:t>Mar Forment</w:t>
            </w:r>
          </w:p>
          <w:p w14:paraId="6DDC0CF6" w14:textId="49019DCB" w:rsidR="006B2078" w:rsidRPr="004F07C7" w:rsidRDefault="006B2078" w:rsidP="006B2078">
            <w:pPr>
              <w:pStyle w:val="TableParagraph"/>
              <w:ind w:right="128"/>
              <w:rPr>
                <w:i/>
                <w:sz w:val="18"/>
              </w:rPr>
            </w:pPr>
          </w:p>
        </w:tc>
        <w:tc>
          <w:tcPr>
            <w:tcW w:w="2805" w:type="dxa"/>
            <w:shd w:val="clear" w:color="auto" w:fill="F4B083" w:themeFill="accent2" w:themeFillTint="99"/>
          </w:tcPr>
          <w:p w14:paraId="6446D639" w14:textId="2A57B088" w:rsidR="006B2078" w:rsidRDefault="00BB0F18" w:rsidP="00C74BE8">
            <w:pPr>
              <w:rPr>
                <w:i/>
                <w:sz w:val="18"/>
              </w:rPr>
            </w:pPr>
            <w:r>
              <w:rPr>
                <w:i/>
                <w:sz w:val="18"/>
              </w:rPr>
              <w:t xml:space="preserve">  </w:t>
            </w:r>
            <w:r w:rsidR="00C74BE8" w:rsidRPr="004F07C7">
              <w:rPr>
                <w:i/>
                <w:sz w:val="18"/>
              </w:rPr>
              <w:t>Pragmática intercultural</w:t>
            </w:r>
          </w:p>
          <w:p w14:paraId="0B0BE61B" w14:textId="2D6F6732" w:rsidR="00BB0F18" w:rsidRPr="00BB0F18" w:rsidRDefault="00BB0F18" w:rsidP="00C74BE8">
            <w:pPr>
              <w:rPr>
                <w:b/>
                <w:bCs/>
              </w:rPr>
            </w:pPr>
            <w:r>
              <w:rPr>
                <w:i/>
                <w:sz w:val="18"/>
              </w:rPr>
              <w:t xml:space="preserve"> </w:t>
            </w:r>
            <w:r w:rsidRPr="00BB0F18">
              <w:rPr>
                <w:b/>
                <w:bCs/>
                <w:i/>
                <w:sz w:val="18"/>
              </w:rPr>
              <w:t xml:space="preserve"> Estrella </w:t>
            </w:r>
            <w:proofErr w:type="spellStart"/>
            <w:r w:rsidRPr="00BB0F18">
              <w:rPr>
                <w:b/>
                <w:bCs/>
                <w:i/>
                <w:sz w:val="18"/>
              </w:rPr>
              <w:t>Montolío</w:t>
            </w:r>
            <w:proofErr w:type="spellEnd"/>
          </w:p>
        </w:tc>
        <w:tc>
          <w:tcPr>
            <w:tcW w:w="2795" w:type="dxa"/>
            <w:shd w:val="clear" w:color="auto" w:fill="F4B083" w:themeFill="accent2" w:themeFillTint="99"/>
          </w:tcPr>
          <w:p w14:paraId="43D5CA5C" w14:textId="77777777" w:rsidR="002524BD" w:rsidRDefault="00764BD0" w:rsidP="002524BD">
            <w:pPr>
              <w:pStyle w:val="TableParagraph"/>
              <w:ind w:left="96" w:right="203"/>
              <w:rPr>
                <w:i/>
                <w:sz w:val="18"/>
              </w:rPr>
            </w:pPr>
            <w:r w:rsidRPr="00F04489">
              <w:rPr>
                <w:i/>
                <w:sz w:val="18"/>
              </w:rPr>
              <w:t>Procesos de creación del</w:t>
            </w:r>
            <w:r w:rsidR="002524BD">
              <w:rPr>
                <w:i/>
                <w:sz w:val="18"/>
              </w:rPr>
              <w:t xml:space="preserve"> </w:t>
            </w:r>
            <w:r w:rsidRPr="00F04489">
              <w:rPr>
                <w:i/>
                <w:sz w:val="18"/>
              </w:rPr>
              <w:t>léxico</w:t>
            </w:r>
            <w:r>
              <w:rPr>
                <w:i/>
                <w:sz w:val="18"/>
              </w:rPr>
              <w:t xml:space="preserve"> </w:t>
            </w:r>
            <w:r w:rsidRPr="00F04489">
              <w:rPr>
                <w:i/>
                <w:spacing w:val="-47"/>
                <w:sz w:val="18"/>
              </w:rPr>
              <w:t xml:space="preserve"> </w:t>
            </w:r>
            <w:r>
              <w:rPr>
                <w:i/>
                <w:spacing w:val="-47"/>
                <w:sz w:val="18"/>
              </w:rPr>
              <w:t xml:space="preserve">  </w:t>
            </w:r>
            <w:r w:rsidRPr="00F04489">
              <w:rPr>
                <w:i/>
                <w:sz w:val="18"/>
              </w:rPr>
              <w:t>en</w:t>
            </w:r>
            <w:r w:rsidRPr="00F04489">
              <w:rPr>
                <w:i/>
                <w:spacing w:val="1"/>
                <w:sz w:val="18"/>
              </w:rPr>
              <w:t xml:space="preserve"> </w:t>
            </w:r>
            <w:r w:rsidRPr="00F04489">
              <w:rPr>
                <w:i/>
                <w:sz w:val="18"/>
              </w:rPr>
              <w:t>español</w:t>
            </w:r>
          </w:p>
          <w:p w14:paraId="62875633" w14:textId="2DDE4A51" w:rsidR="006B2078" w:rsidRPr="004F07C7" w:rsidRDefault="00764BD0" w:rsidP="002524BD">
            <w:pPr>
              <w:pStyle w:val="TableParagraph"/>
              <w:ind w:left="96" w:right="203"/>
              <w:rPr>
                <w:i/>
                <w:sz w:val="18"/>
              </w:rPr>
            </w:pPr>
            <w:r w:rsidRPr="00595B52">
              <w:rPr>
                <w:b/>
                <w:bCs/>
                <w:i/>
                <w:sz w:val="18"/>
              </w:rPr>
              <w:t>Mar Forment</w:t>
            </w:r>
          </w:p>
        </w:tc>
      </w:tr>
      <w:tr w:rsidR="00764BD0" w14:paraId="1296ECFD" w14:textId="77777777" w:rsidTr="007E6F4C">
        <w:trPr>
          <w:trHeight w:val="621"/>
        </w:trPr>
        <w:tc>
          <w:tcPr>
            <w:tcW w:w="2798" w:type="dxa"/>
            <w:shd w:val="clear" w:color="auto" w:fill="A5A5A5"/>
          </w:tcPr>
          <w:p w14:paraId="2353D28A" w14:textId="6C9BF4F6" w:rsidR="00764BD0" w:rsidRDefault="00764BD0" w:rsidP="00764BD0">
            <w:pPr>
              <w:pStyle w:val="TableParagraph"/>
              <w:spacing w:line="219" w:lineRule="exact"/>
              <w:ind w:left="1074"/>
              <w:rPr>
                <w:rFonts w:ascii="Calibri"/>
                <w:sz w:val="18"/>
              </w:rPr>
            </w:pPr>
            <w:r>
              <w:rPr>
                <w:rFonts w:ascii="Calibri"/>
                <w:sz w:val="18"/>
              </w:rPr>
              <w:t xml:space="preserve">12:30 a 14 </w:t>
            </w:r>
          </w:p>
        </w:tc>
        <w:tc>
          <w:tcPr>
            <w:tcW w:w="2793" w:type="dxa"/>
            <w:shd w:val="clear" w:color="auto" w:fill="B4C6E7" w:themeFill="accent1" w:themeFillTint="66"/>
          </w:tcPr>
          <w:p w14:paraId="5282E24D" w14:textId="23C9F3FE" w:rsidR="008A3075" w:rsidRDefault="008A3075" w:rsidP="008A3075">
            <w:pPr>
              <w:pStyle w:val="TableParagraph"/>
              <w:ind w:left="190" w:right="128"/>
              <w:rPr>
                <w:i/>
                <w:sz w:val="18"/>
              </w:rPr>
            </w:pPr>
            <w:r w:rsidRPr="004F07C7">
              <w:rPr>
                <w:i/>
                <w:sz w:val="18"/>
              </w:rPr>
              <w:t>Enfoques para la enseñanza de</w:t>
            </w:r>
            <w:r w:rsidRPr="004F07C7">
              <w:rPr>
                <w:i/>
                <w:spacing w:val="-47"/>
                <w:sz w:val="18"/>
              </w:rPr>
              <w:t xml:space="preserve"> </w:t>
            </w:r>
            <w:r>
              <w:rPr>
                <w:i/>
                <w:spacing w:val="-47"/>
                <w:sz w:val="18"/>
              </w:rPr>
              <w:t xml:space="preserve"> </w:t>
            </w:r>
            <w:r w:rsidR="006C43A2">
              <w:rPr>
                <w:i/>
                <w:spacing w:val="-47"/>
                <w:sz w:val="18"/>
              </w:rPr>
              <w:t xml:space="preserve">        </w:t>
            </w:r>
            <w:r w:rsidRPr="004F07C7">
              <w:rPr>
                <w:i/>
                <w:sz w:val="18"/>
              </w:rPr>
              <w:t>español LE/L2 y su reflejo en</w:t>
            </w:r>
            <w:r w:rsidRPr="004F07C7">
              <w:rPr>
                <w:i/>
                <w:spacing w:val="1"/>
                <w:sz w:val="18"/>
              </w:rPr>
              <w:t xml:space="preserve"> </w:t>
            </w:r>
            <w:r w:rsidRPr="004F07C7">
              <w:rPr>
                <w:i/>
                <w:sz w:val="18"/>
              </w:rPr>
              <w:t>los manuales</w:t>
            </w:r>
          </w:p>
          <w:p w14:paraId="61C0BDAA" w14:textId="1ADB8022" w:rsidR="00764BD0" w:rsidRPr="00423AD2" w:rsidRDefault="00DE0FF8" w:rsidP="00DE0FF8">
            <w:pPr>
              <w:pStyle w:val="TableParagraph"/>
              <w:spacing w:line="240" w:lineRule="auto"/>
              <w:rPr>
                <w:rFonts w:ascii="Times New Roman"/>
                <w:sz w:val="18"/>
              </w:rPr>
            </w:pPr>
            <w:r>
              <w:rPr>
                <w:b/>
                <w:bCs/>
                <w:i/>
                <w:sz w:val="18"/>
              </w:rPr>
              <w:t xml:space="preserve"> </w:t>
            </w:r>
            <w:r w:rsidR="008A3075" w:rsidRPr="00C22220">
              <w:rPr>
                <w:b/>
                <w:bCs/>
                <w:i/>
                <w:sz w:val="18"/>
              </w:rPr>
              <w:t>Teresa Español</w:t>
            </w:r>
          </w:p>
        </w:tc>
        <w:tc>
          <w:tcPr>
            <w:tcW w:w="2798" w:type="dxa"/>
            <w:shd w:val="clear" w:color="auto" w:fill="F4B083" w:themeFill="accent2" w:themeFillTint="99"/>
          </w:tcPr>
          <w:p w14:paraId="77A4B910" w14:textId="42F26ADD" w:rsidR="008A3075" w:rsidRDefault="008A3075" w:rsidP="008A3075">
            <w:pPr>
              <w:pStyle w:val="TableParagraph"/>
              <w:ind w:left="109" w:right="324"/>
              <w:rPr>
                <w:i/>
                <w:sz w:val="18"/>
              </w:rPr>
            </w:pPr>
            <w:r w:rsidRPr="004F07C7">
              <w:rPr>
                <w:i/>
                <w:sz w:val="18"/>
              </w:rPr>
              <w:t>Enseñanza de la pronunciación</w:t>
            </w:r>
            <w:r w:rsidRPr="004F07C7">
              <w:rPr>
                <w:i/>
                <w:spacing w:val="-47"/>
                <w:sz w:val="18"/>
              </w:rPr>
              <w:t xml:space="preserve"> </w:t>
            </w:r>
            <w:r w:rsidRPr="004F07C7">
              <w:rPr>
                <w:i/>
                <w:sz w:val="18"/>
              </w:rPr>
              <w:t>y de</w:t>
            </w:r>
            <w:r w:rsidRPr="004F07C7">
              <w:rPr>
                <w:i/>
                <w:spacing w:val="-3"/>
                <w:sz w:val="18"/>
              </w:rPr>
              <w:t xml:space="preserve"> </w:t>
            </w:r>
            <w:r w:rsidRPr="004F07C7">
              <w:rPr>
                <w:i/>
                <w:sz w:val="18"/>
              </w:rPr>
              <w:t>la</w:t>
            </w:r>
            <w:r w:rsidRPr="004F07C7">
              <w:rPr>
                <w:i/>
                <w:spacing w:val="-1"/>
                <w:sz w:val="18"/>
              </w:rPr>
              <w:t xml:space="preserve"> </w:t>
            </w:r>
            <w:r w:rsidRPr="004F07C7">
              <w:rPr>
                <w:i/>
                <w:sz w:val="18"/>
              </w:rPr>
              <w:t>entonación del</w:t>
            </w:r>
            <w:r w:rsidRPr="004F07C7">
              <w:rPr>
                <w:i/>
                <w:spacing w:val="-1"/>
                <w:sz w:val="18"/>
              </w:rPr>
              <w:t xml:space="preserve"> </w:t>
            </w:r>
            <w:r w:rsidRPr="004F07C7">
              <w:rPr>
                <w:i/>
                <w:sz w:val="18"/>
              </w:rPr>
              <w:t>español</w:t>
            </w:r>
          </w:p>
          <w:p w14:paraId="3A39122D" w14:textId="204CE404" w:rsidR="00764BD0" w:rsidRPr="00C22220" w:rsidRDefault="008A3075" w:rsidP="008A3075">
            <w:pPr>
              <w:pStyle w:val="TableParagraph"/>
              <w:ind w:right="128"/>
              <w:rPr>
                <w:b/>
                <w:bCs/>
                <w:i/>
                <w:sz w:val="18"/>
              </w:rPr>
            </w:pPr>
            <w:r w:rsidRPr="00FE281B">
              <w:rPr>
                <w:b/>
                <w:bCs/>
                <w:i/>
                <w:sz w:val="18"/>
              </w:rPr>
              <w:t>Alicia Catalá</w:t>
            </w:r>
          </w:p>
        </w:tc>
        <w:tc>
          <w:tcPr>
            <w:tcW w:w="2805" w:type="dxa"/>
            <w:shd w:val="clear" w:color="auto" w:fill="B4C6E7" w:themeFill="accent1" w:themeFillTint="66"/>
          </w:tcPr>
          <w:p w14:paraId="13469BF0" w14:textId="77777777" w:rsidR="00DE0FF8" w:rsidRDefault="007E6F4C" w:rsidP="00DE0FF8">
            <w:pPr>
              <w:pStyle w:val="TableParagraph"/>
              <w:ind w:left="109" w:right="124"/>
              <w:rPr>
                <w:i/>
                <w:sz w:val="18"/>
              </w:rPr>
            </w:pPr>
            <w:r w:rsidRPr="004F07C7">
              <w:rPr>
                <w:i/>
                <w:sz w:val="18"/>
              </w:rPr>
              <w:t>Enfoques para la enseñanza de</w:t>
            </w:r>
            <w:r w:rsidRPr="004F07C7">
              <w:rPr>
                <w:i/>
                <w:spacing w:val="-47"/>
                <w:sz w:val="18"/>
              </w:rPr>
              <w:t xml:space="preserve"> </w:t>
            </w:r>
            <w:r w:rsidRPr="004F07C7">
              <w:rPr>
                <w:i/>
                <w:sz w:val="18"/>
              </w:rPr>
              <w:t>español LE/L2 y su reflejo en</w:t>
            </w:r>
            <w:r w:rsidR="00DE0FF8">
              <w:rPr>
                <w:i/>
                <w:spacing w:val="1"/>
                <w:sz w:val="18"/>
              </w:rPr>
              <w:t xml:space="preserve"> </w:t>
            </w:r>
            <w:r w:rsidRPr="004F07C7">
              <w:rPr>
                <w:i/>
                <w:sz w:val="18"/>
              </w:rPr>
              <w:t>los manuales</w:t>
            </w:r>
          </w:p>
          <w:p w14:paraId="517BD28B" w14:textId="02E12B4B" w:rsidR="007E6F4C" w:rsidRPr="00DE0FF8" w:rsidRDefault="007E6F4C" w:rsidP="00DE0FF8">
            <w:pPr>
              <w:pStyle w:val="TableParagraph"/>
              <w:ind w:left="109" w:right="124"/>
              <w:rPr>
                <w:i/>
                <w:sz w:val="18"/>
              </w:rPr>
            </w:pPr>
            <w:r w:rsidRPr="00C22220">
              <w:rPr>
                <w:b/>
                <w:bCs/>
                <w:i/>
                <w:sz w:val="18"/>
              </w:rPr>
              <w:t>Teresa Español</w:t>
            </w:r>
          </w:p>
          <w:p w14:paraId="3A7B2602" w14:textId="59AE9E43" w:rsidR="00764BD0" w:rsidRDefault="00764BD0" w:rsidP="00764BD0">
            <w:pPr>
              <w:pStyle w:val="TableParagraph"/>
              <w:spacing w:line="240" w:lineRule="auto"/>
              <w:ind w:left="0"/>
              <w:rPr>
                <w:rFonts w:ascii="Times New Roman"/>
                <w:sz w:val="18"/>
              </w:rPr>
            </w:pPr>
          </w:p>
        </w:tc>
        <w:tc>
          <w:tcPr>
            <w:tcW w:w="2795" w:type="dxa"/>
            <w:shd w:val="clear" w:color="auto" w:fill="F4B083" w:themeFill="accent2" w:themeFillTint="99"/>
          </w:tcPr>
          <w:p w14:paraId="4488688E" w14:textId="77777777" w:rsidR="007E6F4C" w:rsidRDefault="007E6F4C" w:rsidP="007E6F4C">
            <w:pPr>
              <w:pStyle w:val="TableParagraph"/>
              <w:ind w:left="109" w:right="324"/>
              <w:rPr>
                <w:i/>
                <w:sz w:val="18"/>
              </w:rPr>
            </w:pPr>
            <w:r w:rsidRPr="004F07C7">
              <w:rPr>
                <w:i/>
                <w:sz w:val="18"/>
              </w:rPr>
              <w:t>Enseñanza de la pronunciación</w:t>
            </w:r>
            <w:r w:rsidRPr="004F07C7">
              <w:rPr>
                <w:i/>
                <w:spacing w:val="-47"/>
                <w:sz w:val="18"/>
              </w:rPr>
              <w:t xml:space="preserve"> </w:t>
            </w:r>
            <w:r w:rsidRPr="004F07C7">
              <w:rPr>
                <w:i/>
                <w:sz w:val="18"/>
              </w:rPr>
              <w:t>y de</w:t>
            </w:r>
            <w:r w:rsidRPr="004F07C7">
              <w:rPr>
                <w:i/>
                <w:spacing w:val="-3"/>
                <w:sz w:val="18"/>
              </w:rPr>
              <w:t xml:space="preserve"> </w:t>
            </w:r>
            <w:r w:rsidRPr="004F07C7">
              <w:rPr>
                <w:i/>
                <w:sz w:val="18"/>
              </w:rPr>
              <w:t>la</w:t>
            </w:r>
            <w:r w:rsidRPr="004F07C7">
              <w:rPr>
                <w:i/>
                <w:spacing w:val="-1"/>
                <w:sz w:val="18"/>
              </w:rPr>
              <w:t xml:space="preserve"> </w:t>
            </w:r>
            <w:r w:rsidRPr="004F07C7">
              <w:rPr>
                <w:i/>
                <w:sz w:val="18"/>
              </w:rPr>
              <w:t>entonación del</w:t>
            </w:r>
            <w:r w:rsidRPr="004F07C7">
              <w:rPr>
                <w:i/>
                <w:spacing w:val="-1"/>
                <w:sz w:val="18"/>
              </w:rPr>
              <w:t xml:space="preserve"> </w:t>
            </w:r>
            <w:r w:rsidRPr="004F07C7">
              <w:rPr>
                <w:i/>
                <w:sz w:val="18"/>
              </w:rPr>
              <w:t>español</w:t>
            </w:r>
          </w:p>
          <w:p w14:paraId="0F0817DE" w14:textId="462C6F15" w:rsidR="007E6F4C" w:rsidRDefault="007E6F4C" w:rsidP="007E6F4C">
            <w:pPr>
              <w:pStyle w:val="TableParagraph"/>
              <w:ind w:right="124"/>
              <w:rPr>
                <w:b/>
                <w:bCs/>
                <w:i/>
                <w:sz w:val="18"/>
              </w:rPr>
            </w:pPr>
            <w:r w:rsidRPr="00FE281B">
              <w:rPr>
                <w:b/>
                <w:bCs/>
                <w:i/>
                <w:sz w:val="18"/>
              </w:rPr>
              <w:t>Alicia Catalá</w:t>
            </w:r>
          </w:p>
          <w:p w14:paraId="216DF684" w14:textId="7577C890" w:rsidR="00764BD0" w:rsidRPr="00C22220" w:rsidRDefault="00764BD0" w:rsidP="00764BD0">
            <w:pPr>
              <w:pStyle w:val="TableParagraph"/>
              <w:ind w:left="109" w:right="124"/>
              <w:rPr>
                <w:b/>
                <w:bCs/>
                <w:i/>
                <w:sz w:val="18"/>
              </w:rPr>
            </w:pPr>
          </w:p>
        </w:tc>
      </w:tr>
    </w:tbl>
    <w:p w14:paraId="6F51592D" w14:textId="77777777" w:rsidR="0073395C" w:rsidRDefault="0073395C" w:rsidP="0073395C">
      <w:pPr>
        <w:pStyle w:val="BodyText"/>
        <w:spacing w:before="9"/>
        <w:rPr>
          <w:sz w:val="12"/>
        </w:rPr>
      </w:pPr>
    </w:p>
    <w:p w14:paraId="635DC813" w14:textId="77777777" w:rsidR="00D97205" w:rsidRDefault="00D97205" w:rsidP="0073395C">
      <w:pPr>
        <w:pStyle w:val="BodyText"/>
        <w:spacing w:line="219" w:lineRule="exact"/>
        <w:ind w:left="5492"/>
        <w:rPr>
          <w:color w:val="FF0000"/>
          <w:sz w:val="24"/>
          <w:szCs w:val="24"/>
        </w:rPr>
      </w:pPr>
    </w:p>
    <w:p w14:paraId="431F1D79" w14:textId="43D318C3" w:rsidR="008D2955" w:rsidRPr="00A31A33" w:rsidRDefault="0073395C" w:rsidP="00A31A33">
      <w:pPr>
        <w:pStyle w:val="BodyText"/>
        <w:spacing w:line="219" w:lineRule="exact"/>
        <w:ind w:left="5492"/>
        <w:rPr>
          <w:color w:val="FF0000"/>
          <w:sz w:val="24"/>
          <w:szCs w:val="24"/>
        </w:rPr>
      </w:pPr>
      <w:r w:rsidRPr="00A7634F">
        <w:rPr>
          <w:color w:val="FF0000"/>
          <w:sz w:val="24"/>
          <w:szCs w:val="24"/>
        </w:rPr>
        <w:t>B2</w:t>
      </w:r>
      <w:r w:rsidRPr="00A7634F">
        <w:rPr>
          <w:color w:val="FF0000"/>
          <w:spacing w:val="-1"/>
          <w:sz w:val="24"/>
          <w:szCs w:val="24"/>
        </w:rPr>
        <w:t xml:space="preserve"> </w:t>
      </w:r>
      <w:r w:rsidRPr="00A7634F">
        <w:rPr>
          <w:color w:val="FF0000"/>
          <w:sz w:val="24"/>
          <w:szCs w:val="24"/>
        </w:rPr>
        <w:t>(</w:t>
      </w:r>
      <w:r w:rsidR="00E02929">
        <w:rPr>
          <w:color w:val="FF0000"/>
          <w:sz w:val="24"/>
          <w:szCs w:val="24"/>
        </w:rPr>
        <w:t>13 de noviembre al 21 de diciembre</w:t>
      </w:r>
      <w:r w:rsidRPr="00A7634F">
        <w:rPr>
          <w:color w:val="FF0000"/>
          <w:sz w:val="24"/>
          <w:szCs w:val="24"/>
        </w:rPr>
        <w:t>)</w:t>
      </w:r>
    </w:p>
    <w:p w14:paraId="298A1753" w14:textId="77777777" w:rsidR="0073395C" w:rsidRPr="00A7634F" w:rsidRDefault="0073395C" w:rsidP="0073395C">
      <w:pPr>
        <w:pStyle w:val="BodyText"/>
        <w:spacing w:before="1"/>
        <w:rPr>
          <w:sz w:val="24"/>
          <w:szCs w:val="24"/>
        </w:rPr>
      </w:pPr>
    </w:p>
    <w:tbl>
      <w:tblPr>
        <w:tblStyle w:val="TableNormal1"/>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8"/>
        <w:gridCol w:w="2793"/>
        <w:gridCol w:w="2798"/>
        <w:gridCol w:w="2805"/>
        <w:gridCol w:w="2795"/>
      </w:tblGrid>
      <w:tr w:rsidR="0073395C" w14:paraId="0A077D79" w14:textId="77777777" w:rsidTr="00EA2BEE">
        <w:trPr>
          <w:trHeight w:val="217"/>
        </w:trPr>
        <w:tc>
          <w:tcPr>
            <w:tcW w:w="2798" w:type="dxa"/>
            <w:shd w:val="clear" w:color="auto" w:fill="A5A5A5"/>
          </w:tcPr>
          <w:p w14:paraId="31ADA0A6" w14:textId="77777777" w:rsidR="0073395C" w:rsidRDefault="0073395C" w:rsidP="00EA2BEE">
            <w:pPr>
              <w:pStyle w:val="TableParagraph"/>
              <w:spacing w:line="198" w:lineRule="exact"/>
              <w:ind w:left="1039"/>
              <w:rPr>
                <w:rFonts w:ascii="Calibri"/>
                <w:b/>
                <w:sz w:val="18"/>
              </w:rPr>
            </w:pPr>
            <w:r>
              <w:rPr>
                <w:rFonts w:ascii="Calibri"/>
                <w:b/>
                <w:sz w:val="18"/>
              </w:rPr>
              <w:t>HORARIO</w:t>
            </w:r>
          </w:p>
        </w:tc>
        <w:tc>
          <w:tcPr>
            <w:tcW w:w="2793" w:type="dxa"/>
            <w:shd w:val="clear" w:color="auto" w:fill="A5A5A5"/>
          </w:tcPr>
          <w:p w14:paraId="6CF8BD72" w14:textId="77777777" w:rsidR="0073395C" w:rsidRDefault="0073395C" w:rsidP="00EA2BEE">
            <w:pPr>
              <w:pStyle w:val="TableParagraph"/>
              <w:spacing w:line="198" w:lineRule="exact"/>
              <w:ind w:left="1133" w:right="1123"/>
              <w:jc w:val="center"/>
              <w:rPr>
                <w:rFonts w:ascii="Calibri"/>
                <w:b/>
                <w:sz w:val="18"/>
              </w:rPr>
            </w:pPr>
            <w:r>
              <w:rPr>
                <w:rFonts w:ascii="Calibri"/>
                <w:b/>
                <w:sz w:val="18"/>
              </w:rPr>
              <w:t>LUNES</w:t>
            </w:r>
          </w:p>
        </w:tc>
        <w:tc>
          <w:tcPr>
            <w:tcW w:w="2798" w:type="dxa"/>
            <w:shd w:val="clear" w:color="auto" w:fill="A5A5A5"/>
          </w:tcPr>
          <w:p w14:paraId="1D88A0A6" w14:textId="77777777" w:rsidR="0073395C" w:rsidRDefault="0073395C" w:rsidP="00EA2BEE">
            <w:pPr>
              <w:pStyle w:val="TableParagraph"/>
              <w:spacing w:line="198" w:lineRule="exact"/>
              <w:ind w:left="1062" w:right="1055"/>
              <w:jc w:val="center"/>
              <w:rPr>
                <w:rFonts w:ascii="Calibri"/>
                <w:b/>
                <w:sz w:val="18"/>
              </w:rPr>
            </w:pPr>
            <w:r>
              <w:rPr>
                <w:rFonts w:ascii="Calibri"/>
                <w:b/>
                <w:sz w:val="18"/>
              </w:rPr>
              <w:t>MARTES</w:t>
            </w:r>
          </w:p>
        </w:tc>
        <w:tc>
          <w:tcPr>
            <w:tcW w:w="2805" w:type="dxa"/>
            <w:shd w:val="clear" w:color="auto" w:fill="A5A5A5"/>
          </w:tcPr>
          <w:p w14:paraId="1D87B8E1" w14:textId="77777777" w:rsidR="0073395C" w:rsidRDefault="0073395C" w:rsidP="00EA2BEE">
            <w:pPr>
              <w:pStyle w:val="TableParagraph"/>
              <w:spacing w:line="198" w:lineRule="exact"/>
              <w:ind w:left="951" w:right="942"/>
              <w:jc w:val="center"/>
              <w:rPr>
                <w:rFonts w:ascii="Calibri" w:hAnsi="Calibri"/>
                <w:b/>
                <w:sz w:val="18"/>
              </w:rPr>
            </w:pPr>
            <w:r>
              <w:rPr>
                <w:rFonts w:ascii="Calibri" w:hAnsi="Calibri"/>
                <w:b/>
                <w:sz w:val="18"/>
              </w:rPr>
              <w:t>MIÉRCOLES</w:t>
            </w:r>
          </w:p>
        </w:tc>
        <w:tc>
          <w:tcPr>
            <w:tcW w:w="2795" w:type="dxa"/>
            <w:shd w:val="clear" w:color="auto" w:fill="A5A5A5"/>
          </w:tcPr>
          <w:p w14:paraId="7ACC4888" w14:textId="77777777" w:rsidR="0073395C" w:rsidRDefault="0073395C" w:rsidP="00EA2BEE">
            <w:pPr>
              <w:pStyle w:val="TableParagraph"/>
              <w:spacing w:line="198" w:lineRule="exact"/>
              <w:ind w:left="1107" w:right="1092"/>
              <w:jc w:val="center"/>
              <w:rPr>
                <w:rFonts w:ascii="Calibri"/>
                <w:b/>
                <w:sz w:val="18"/>
              </w:rPr>
            </w:pPr>
            <w:r>
              <w:rPr>
                <w:rFonts w:ascii="Calibri"/>
                <w:b/>
                <w:sz w:val="18"/>
              </w:rPr>
              <w:t>JUEVES</w:t>
            </w:r>
          </w:p>
        </w:tc>
      </w:tr>
      <w:tr w:rsidR="00E03F86" w14:paraId="67FB3137" w14:textId="77777777" w:rsidTr="00C2531B">
        <w:trPr>
          <w:trHeight w:val="412"/>
        </w:trPr>
        <w:tc>
          <w:tcPr>
            <w:tcW w:w="2798" w:type="dxa"/>
            <w:shd w:val="clear" w:color="auto" w:fill="A5A5A5"/>
          </w:tcPr>
          <w:p w14:paraId="0E075F7E" w14:textId="3C05CF00" w:rsidR="00E03F86" w:rsidRDefault="00C74BE8" w:rsidP="00E03F86">
            <w:pPr>
              <w:pStyle w:val="TableParagraph"/>
              <w:spacing w:before="1" w:line="240" w:lineRule="auto"/>
              <w:ind w:left="1074"/>
              <w:rPr>
                <w:rFonts w:ascii="Calibri"/>
                <w:sz w:val="18"/>
              </w:rPr>
            </w:pPr>
            <w:r>
              <w:rPr>
                <w:rFonts w:ascii="Calibri"/>
                <w:sz w:val="18"/>
              </w:rPr>
              <w:t>8 a 9:30</w:t>
            </w:r>
          </w:p>
        </w:tc>
        <w:tc>
          <w:tcPr>
            <w:tcW w:w="2793" w:type="dxa"/>
            <w:shd w:val="clear" w:color="auto" w:fill="F4B083" w:themeFill="accent2" w:themeFillTint="99"/>
          </w:tcPr>
          <w:p w14:paraId="4BE722E3" w14:textId="254FCD36" w:rsidR="00155B0F" w:rsidRPr="00595B52" w:rsidRDefault="00155B0F" w:rsidP="00764BD0">
            <w:pPr>
              <w:pStyle w:val="TableParagraph"/>
              <w:ind w:left="206" w:right="203"/>
              <w:rPr>
                <w:b/>
                <w:bCs/>
                <w:i/>
                <w:sz w:val="18"/>
              </w:rPr>
            </w:pPr>
          </w:p>
        </w:tc>
        <w:tc>
          <w:tcPr>
            <w:tcW w:w="2798" w:type="dxa"/>
            <w:shd w:val="clear" w:color="auto" w:fill="F4B083" w:themeFill="accent2" w:themeFillTint="99"/>
          </w:tcPr>
          <w:p w14:paraId="77006013" w14:textId="77777777" w:rsidR="00E03F86" w:rsidRDefault="00E03F86" w:rsidP="00E03F86">
            <w:pPr>
              <w:pStyle w:val="TableParagraph"/>
              <w:ind w:right="128"/>
              <w:rPr>
                <w:i/>
                <w:sz w:val="18"/>
              </w:rPr>
            </w:pPr>
            <w:r w:rsidRPr="00F04489">
              <w:rPr>
                <w:i/>
                <w:sz w:val="18"/>
              </w:rPr>
              <w:t>El español en su diversidad en el aula de ELE</w:t>
            </w:r>
          </w:p>
          <w:p w14:paraId="7D324E8E" w14:textId="5ECCDA56" w:rsidR="00595B52" w:rsidRPr="00595B52" w:rsidRDefault="00595B52" w:rsidP="00E03F86">
            <w:pPr>
              <w:pStyle w:val="TableParagraph"/>
              <w:ind w:right="128"/>
              <w:rPr>
                <w:b/>
                <w:bCs/>
                <w:i/>
                <w:sz w:val="18"/>
              </w:rPr>
            </w:pPr>
            <w:r w:rsidRPr="00595B52">
              <w:rPr>
                <w:b/>
                <w:bCs/>
                <w:i/>
                <w:sz w:val="18"/>
              </w:rPr>
              <w:t xml:space="preserve">Marc </w:t>
            </w:r>
            <w:proofErr w:type="spellStart"/>
            <w:r w:rsidRPr="00595B52">
              <w:rPr>
                <w:b/>
                <w:bCs/>
                <w:i/>
                <w:sz w:val="18"/>
              </w:rPr>
              <w:t>Bayés</w:t>
            </w:r>
            <w:proofErr w:type="spellEnd"/>
          </w:p>
        </w:tc>
        <w:tc>
          <w:tcPr>
            <w:tcW w:w="2805" w:type="dxa"/>
            <w:shd w:val="clear" w:color="auto" w:fill="F4B083" w:themeFill="accent2" w:themeFillTint="99"/>
          </w:tcPr>
          <w:p w14:paraId="0DFC939A" w14:textId="2BB248B2" w:rsidR="00595B52" w:rsidRPr="00595B52" w:rsidRDefault="00595B52" w:rsidP="00595B52">
            <w:pPr>
              <w:pStyle w:val="TableParagraph"/>
              <w:ind w:left="96" w:right="203"/>
              <w:rPr>
                <w:b/>
                <w:bCs/>
                <w:i/>
                <w:sz w:val="18"/>
              </w:rPr>
            </w:pPr>
          </w:p>
        </w:tc>
        <w:tc>
          <w:tcPr>
            <w:tcW w:w="2795" w:type="dxa"/>
            <w:shd w:val="clear" w:color="auto" w:fill="F4B083" w:themeFill="accent2" w:themeFillTint="99"/>
          </w:tcPr>
          <w:p w14:paraId="1B349CC8" w14:textId="77777777" w:rsidR="00E03F86" w:rsidRDefault="00E03F86" w:rsidP="00E03F86">
            <w:pPr>
              <w:pStyle w:val="TableParagraph"/>
              <w:ind w:left="109" w:right="124"/>
              <w:rPr>
                <w:i/>
                <w:sz w:val="18"/>
              </w:rPr>
            </w:pPr>
            <w:r w:rsidRPr="00F04489">
              <w:rPr>
                <w:i/>
                <w:sz w:val="18"/>
              </w:rPr>
              <w:t>El español en su diversidad en el aula de ELE</w:t>
            </w:r>
          </w:p>
          <w:p w14:paraId="7E5AEAE4" w14:textId="77777777" w:rsidR="00595B52" w:rsidRDefault="00595B52" w:rsidP="00E03F86">
            <w:pPr>
              <w:pStyle w:val="TableParagraph"/>
              <w:ind w:left="109" w:right="124"/>
              <w:rPr>
                <w:b/>
                <w:bCs/>
                <w:i/>
                <w:sz w:val="18"/>
              </w:rPr>
            </w:pPr>
            <w:r w:rsidRPr="00595B52">
              <w:rPr>
                <w:b/>
                <w:bCs/>
                <w:i/>
                <w:sz w:val="18"/>
              </w:rPr>
              <w:t xml:space="preserve">Mar </w:t>
            </w:r>
            <w:proofErr w:type="spellStart"/>
            <w:r w:rsidRPr="00595B52">
              <w:rPr>
                <w:b/>
                <w:bCs/>
                <w:i/>
                <w:sz w:val="18"/>
              </w:rPr>
              <w:t>Bayés</w:t>
            </w:r>
            <w:proofErr w:type="spellEnd"/>
          </w:p>
          <w:p w14:paraId="2DB731B8" w14:textId="1209003D" w:rsidR="00B25030" w:rsidRPr="00595B52" w:rsidRDefault="00B25030" w:rsidP="00E03F86">
            <w:pPr>
              <w:pStyle w:val="TableParagraph"/>
              <w:ind w:left="109" w:right="124"/>
              <w:rPr>
                <w:b/>
                <w:bCs/>
                <w:i/>
                <w:sz w:val="18"/>
              </w:rPr>
            </w:pPr>
          </w:p>
        </w:tc>
      </w:tr>
      <w:tr w:rsidR="00E03F86" w14:paraId="5023E4BC" w14:textId="77777777" w:rsidTr="001675DE">
        <w:trPr>
          <w:trHeight w:val="621"/>
        </w:trPr>
        <w:tc>
          <w:tcPr>
            <w:tcW w:w="2798" w:type="dxa"/>
            <w:shd w:val="clear" w:color="auto" w:fill="A5A5A5"/>
          </w:tcPr>
          <w:p w14:paraId="2A9BEEDD" w14:textId="11374687" w:rsidR="00E03F86" w:rsidRDefault="00C74BE8" w:rsidP="00E03F86">
            <w:pPr>
              <w:pStyle w:val="TableParagraph"/>
              <w:spacing w:before="1" w:line="240" w:lineRule="auto"/>
              <w:ind w:left="1074"/>
              <w:rPr>
                <w:rFonts w:ascii="Calibri"/>
                <w:sz w:val="18"/>
              </w:rPr>
            </w:pPr>
            <w:r>
              <w:rPr>
                <w:rFonts w:ascii="Calibri"/>
                <w:sz w:val="18"/>
              </w:rPr>
              <w:t>9:30 a 11</w:t>
            </w:r>
          </w:p>
        </w:tc>
        <w:tc>
          <w:tcPr>
            <w:tcW w:w="2793" w:type="dxa"/>
            <w:shd w:val="clear" w:color="auto" w:fill="F4B083" w:themeFill="accent2" w:themeFillTint="99"/>
          </w:tcPr>
          <w:p w14:paraId="3B274CA2" w14:textId="77777777" w:rsidR="00E03F86" w:rsidRPr="00F04489" w:rsidRDefault="00E03F86" w:rsidP="001675DE">
            <w:pPr>
              <w:shd w:val="clear" w:color="auto" w:fill="F4B083" w:themeFill="accent2" w:themeFillTint="99"/>
              <w:ind w:left="206"/>
              <w:rPr>
                <w:i/>
                <w:sz w:val="18"/>
              </w:rPr>
            </w:pPr>
            <w:r w:rsidRPr="00F04489">
              <w:rPr>
                <w:i/>
                <w:sz w:val="18"/>
              </w:rPr>
              <w:t>Configuración del componente</w:t>
            </w:r>
            <w:r w:rsidRPr="00F04489">
              <w:rPr>
                <w:i/>
                <w:spacing w:val="-47"/>
                <w:sz w:val="18"/>
              </w:rPr>
              <w:t xml:space="preserve"> </w:t>
            </w:r>
            <w:r w:rsidRPr="00F04489">
              <w:rPr>
                <w:i/>
                <w:sz w:val="18"/>
              </w:rPr>
              <w:t>léxico y su tratamiento en la</w:t>
            </w:r>
            <w:r w:rsidRPr="00F04489">
              <w:rPr>
                <w:i/>
                <w:spacing w:val="1"/>
                <w:sz w:val="18"/>
              </w:rPr>
              <w:t xml:space="preserve"> </w:t>
            </w:r>
            <w:r w:rsidRPr="00F04489">
              <w:rPr>
                <w:i/>
                <w:sz w:val="18"/>
              </w:rPr>
              <w:t>enseñanza</w:t>
            </w:r>
            <w:r w:rsidRPr="00F04489">
              <w:rPr>
                <w:i/>
                <w:spacing w:val="-1"/>
                <w:sz w:val="18"/>
              </w:rPr>
              <w:t xml:space="preserve"> </w:t>
            </w:r>
            <w:r w:rsidRPr="00F04489">
              <w:rPr>
                <w:i/>
                <w:sz w:val="18"/>
              </w:rPr>
              <w:t>del</w:t>
            </w:r>
            <w:r w:rsidRPr="00F04489">
              <w:rPr>
                <w:i/>
                <w:spacing w:val="-1"/>
                <w:sz w:val="18"/>
              </w:rPr>
              <w:t xml:space="preserve"> </w:t>
            </w:r>
            <w:r w:rsidRPr="00F04489">
              <w:rPr>
                <w:i/>
                <w:sz w:val="18"/>
              </w:rPr>
              <w:t>español</w:t>
            </w:r>
            <w:r w:rsidRPr="00F04489">
              <w:rPr>
                <w:i/>
                <w:spacing w:val="-4"/>
                <w:sz w:val="18"/>
              </w:rPr>
              <w:t xml:space="preserve"> </w:t>
            </w:r>
            <w:r w:rsidRPr="00F04489">
              <w:rPr>
                <w:i/>
                <w:sz w:val="18"/>
              </w:rPr>
              <w:t>LE/L2</w:t>
            </w:r>
          </w:p>
          <w:p w14:paraId="2E985709" w14:textId="77777777" w:rsidR="00E03F86" w:rsidRPr="00155B0F" w:rsidRDefault="00155B0F" w:rsidP="00595B52">
            <w:pPr>
              <w:pStyle w:val="TableParagraph"/>
              <w:spacing w:before="1" w:line="240" w:lineRule="auto"/>
              <w:ind w:left="206" w:right="143"/>
              <w:rPr>
                <w:b/>
                <w:bCs/>
                <w:i/>
                <w:sz w:val="18"/>
              </w:rPr>
            </w:pPr>
            <w:r w:rsidRPr="00155B0F">
              <w:rPr>
                <w:b/>
                <w:bCs/>
                <w:i/>
                <w:sz w:val="18"/>
              </w:rPr>
              <w:t>Carolina Figueras</w:t>
            </w:r>
          </w:p>
          <w:p w14:paraId="6DB3AD1A" w14:textId="6B156388" w:rsidR="00155B0F" w:rsidRPr="00F04489" w:rsidRDefault="00155B0F" w:rsidP="00595B52">
            <w:pPr>
              <w:pStyle w:val="TableParagraph"/>
              <w:spacing w:before="1" w:line="240" w:lineRule="auto"/>
              <w:ind w:left="206" w:right="143"/>
              <w:rPr>
                <w:i/>
                <w:sz w:val="18"/>
              </w:rPr>
            </w:pPr>
          </w:p>
        </w:tc>
        <w:tc>
          <w:tcPr>
            <w:tcW w:w="2798" w:type="dxa"/>
            <w:shd w:val="clear" w:color="auto" w:fill="F4B083" w:themeFill="accent2" w:themeFillTint="99"/>
          </w:tcPr>
          <w:p w14:paraId="2104BEE0" w14:textId="4EDC0DA5" w:rsidR="00E03F86" w:rsidRPr="00155B0F" w:rsidRDefault="00E03F86" w:rsidP="00E03F86">
            <w:pPr>
              <w:pStyle w:val="TableParagraph"/>
              <w:ind w:right="218"/>
              <w:rPr>
                <w:b/>
                <w:bCs/>
                <w:i/>
                <w:sz w:val="18"/>
              </w:rPr>
            </w:pPr>
          </w:p>
        </w:tc>
        <w:tc>
          <w:tcPr>
            <w:tcW w:w="2805" w:type="dxa"/>
            <w:shd w:val="clear" w:color="auto" w:fill="F4B083" w:themeFill="accent2" w:themeFillTint="99"/>
          </w:tcPr>
          <w:p w14:paraId="4E1B57BD" w14:textId="77777777" w:rsidR="00E03F86" w:rsidRPr="00F04489" w:rsidRDefault="00E03F86" w:rsidP="00595B52">
            <w:pPr>
              <w:ind w:left="96"/>
              <w:rPr>
                <w:i/>
                <w:sz w:val="18"/>
              </w:rPr>
            </w:pPr>
            <w:r w:rsidRPr="00F04489">
              <w:rPr>
                <w:i/>
                <w:sz w:val="18"/>
              </w:rPr>
              <w:t>Configuración del componente</w:t>
            </w:r>
            <w:r w:rsidRPr="00F04489">
              <w:rPr>
                <w:i/>
                <w:spacing w:val="-47"/>
                <w:sz w:val="18"/>
              </w:rPr>
              <w:t xml:space="preserve"> </w:t>
            </w:r>
            <w:r w:rsidRPr="00F04489">
              <w:rPr>
                <w:i/>
                <w:sz w:val="18"/>
              </w:rPr>
              <w:t>léxico y su tratamiento en la</w:t>
            </w:r>
            <w:r w:rsidRPr="00F04489">
              <w:rPr>
                <w:i/>
                <w:spacing w:val="1"/>
                <w:sz w:val="18"/>
              </w:rPr>
              <w:t xml:space="preserve"> </w:t>
            </w:r>
            <w:r w:rsidRPr="00F04489">
              <w:rPr>
                <w:i/>
                <w:sz w:val="18"/>
              </w:rPr>
              <w:t>enseñanza</w:t>
            </w:r>
            <w:r w:rsidRPr="00F04489">
              <w:rPr>
                <w:i/>
                <w:spacing w:val="-1"/>
                <w:sz w:val="18"/>
              </w:rPr>
              <w:t xml:space="preserve"> </w:t>
            </w:r>
            <w:r w:rsidRPr="00F04489">
              <w:rPr>
                <w:i/>
                <w:sz w:val="18"/>
              </w:rPr>
              <w:t>del</w:t>
            </w:r>
            <w:r w:rsidRPr="00F04489">
              <w:rPr>
                <w:i/>
                <w:spacing w:val="-1"/>
                <w:sz w:val="18"/>
              </w:rPr>
              <w:t xml:space="preserve"> </w:t>
            </w:r>
            <w:r w:rsidRPr="00F04489">
              <w:rPr>
                <w:i/>
                <w:sz w:val="18"/>
              </w:rPr>
              <w:t>español</w:t>
            </w:r>
            <w:r w:rsidRPr="00F04489">
              <w:rPr>
                <w:i/>
                <w:spacing w:val="-4"/>
                <w:sz w:val="18"/>
              </w:rPr>
              <w:t xml:space="preserve"> </w:t>
            </w:r>
            <w:r w:rsidRPr="00F04489">
              <w:rPr>
                <w:i/>
                <w:sz w:val="18"/>
              </w:rPr>
              <w:t>LE/L2</w:t>
            </w:r>
          </w:p>
          <w:p w14:paraId="0A01C8A0" w14:textId="2F515A50" w:rsidR="00E03F86" w:rsidRPr="00155B0F" w:rsidRDefault="00155B0F" w:rsidP="00595B52">
            <w:pPr>
              <w:pStyle w:val="TableParagraph"/>
              <w:spacing w:before="1" w:line="240" w:lineRule="auto"/>
              <w:ind w:left="96" w:right="143"/>
              <w:rPr>
                <w:b/>
                <w:bCs/>
                <w:i/>
                <w:sz w:val="18"/>
              </w:rPr>
            </w:pPr>
            <w:r w:rsidRPr="00155B0F">
              <w:rPr>
                <w:b/>
                <w:bCs/>
                <w:i/>
                <w:sz w:val="18"/>
              </w:rPr>
              <w:t>Carolina Figueras</w:t>
            </w:r>
          </w:p>
        </w:tc>
        <w:tc>
          <w:tcPr>
            <w:tcW w:w="2795" w:type="dxa"/>
            <w:shd w:val="clear" w:color="auto" w:fill="F4B083" w:themeFill="accent2" w:themeFillTint="99"/>
          </w:tcPr>
          <w:p w14:paraId="017A693C" w14:textId="78B754D5" w:rsidR="00155B0F" w:rsidRPr="00F04489" w:rsidRDefault="00155B0F" w:rsidP="00E03F86">
            <w:pPr>
              <w:pStyle w:val="TableParagraph"/>
              <w:ind w:left="109" w:right="214"/>
              <w:rPr>
                <w:i/>
                <w:sz w:val="18"/>
              </w:rPr>
            </w:pPr>
          </w:p>
        </w:tc>
      </w:tr>
      <w:tr w:rsidR="00E03F86" w14:paraId="788F6A58" w14:textId="77777777" w:rsidTr="00C2531B">
        <w:trPr>
          <w:trHeight w:val="621"/>
        </w:trPr>
        <w:tc>
          <w:tcPr>
            <w:tcW w:w="2798" w:type="dxa"/>
            <w:shd w:val="clear" w:color="auto" w:fill="A5A5A5"/>
          </w:tcPr>
          <w:p w14:paraId="0C0AD425" w14:textId="7F6E65BB" w:rsidR="00E03F86" w:rsidRDefault="00E03F86" w:rsidP="00E03F86">
            <w:pPr>
              <w:pStyle w:val="TableParagraph"/>
              <w:spacing w:before="1" w:line="240" w:lineRule="auto"/>
              <w:ind w:left="1074"/>
              <w:rPr>
                <w:rFonts w:ascii="Calibri"/>
                <w:sz w:val="18"/>
              </w:rPr>
            </w:pPr>
            <w:r>
              <w:rPr>
                <w:rFonts w:ascii="Calibri"/>
                <w:sz w:val="18"/>
              </w:rPr>
              <w:t>1</w:t>
            </w:r>
            <w:r w:rsidR="00C74BE8">
              <w:rPr>
                <w:rFonts w:ascii="Calibri"/>
                <w:sz w:val="18"/>
              </w:rPr>
              <w:t>1 a 12:30</w:t>
            </w:r>
          </w:p>
        </w:tc>
        <w:tc>
          <w:tcPr>
            <w:tcW w:w="2793" w:type="dxa"/>
            <w:shd w:val="clear" w:color="auto" w:fill="B4C6E7" w:themeFill="accent1" w:themeFillTint="66"/>
          </w:tcPr>
          <w:p w14:paraId="24C97B3B" w14:textId="77777777" w:rsidR="00E03F86" w:rsidRDefault="00E03F86" w:rsidP="00E03F86">
            <w:pPr>
              <w:pStyle w:val="TableParagraph"/>
              <w:ind w:right="413"/>
              <w:rPr>
                <w:i/>
                <w:sz w:val="18"/>
              </w:rPr>
            </w:pPr>
            <w:r w:rsidRPr="00F04489">
              <w:rPr>
                <w:i/>
                <w:sz w:val="18"/>
              </w:rPr>
              <w:t>Redes sociales y medios de</w:t>
            </w:r>
            <w:r w:rsidRPr="00F04489">
              <w:rPr>
                <w:i/>
                <w:spacing w:val="-47"/>
                <w:sz w:val="18"/>
              </w:rPr>
              <w:t xml:space="preserve"> </w:t>
            </w:r>
            <w:r w:rsidRPr="00F04489">
              <w:rPr>
                <w:i/>
                <w:sz w:val="18"/>
              </w:rPr>
              <w:t>comunicación en el aula de</w:t>
            </w:r>
            <w:r w:rsidRPr="00F04489">
              <w:rPr>
                <w:i/>
                <w:spacing w:val="1"/>
                <w:sz w:val="18"/>
              </w:rPr>
              <w:t xml:space="preserve"> </w:t>
            </w:r>
            <w:r w:rsidRPr="00F04489">
              <w:rPr>
                <w:i/>
                <w:sz w:val="18"/>
              </w:rPr>
              <w:t>español LE/L2</w:t>
            </w:r>
          </w:p>
          <w:p w14:paraId="1ACF321E" w14:textId="77777777" w:rsidR="00155B0F" w:rsidRPr="00155B0F" w:rsidRDefault="00155B0F" w:rsidP="00E03F86">
            <w:pPr>
              <w:pStyle w:val="TableParagraph"/>
              <w:ind w:right="413"/>
              <w:rPr>
                <w:b/>
                <w:bCs/>
                <w:i/>
                <w:sz w:val="18"/>
              </w:rPr>
            </w:pPr>
            <w:r w:rsidRPr="00155B0F">
              <w:rPr>
                <w:b/>
                <w:bCs/>
                <w:i/>
                <w:sz w:val="18"/>
              </w:rPr>
              <w:t>Alicia Catalá</w:t>
            </w:r>
          </w:p>
          <w:p w14:paraId="16795833" w14:textId="30E9F7AB" w:rsidR="00155B0F" w:rsidRPr="00F04489" w:rsidRDefault="00155B0F" w:rsidP="00E03F86">
            <w:pPr>
              <w:pStyle w:val="TableParagraph"/>
              <w:ind w:right="413"/>
              <w:rPr>
                <w:i/>
                <w:sz w:val="18"/>
              </w:rPr>
            </w:pPr>
          </w:p>
        </w:tc>
        <w:tc>
          <w:tcPr>
            <w:tcW w:w="2798" w:type="dxa"/>
            <w:shd w:val="clear" w:color="auto" w:fill="B4C6E7" w:themeFill="accent1" w:themeFillTint="66"/>
          </w:tcPr>
          <w:p w14:paraId="066DE5EF" w14:textId="77777777" w:rsidR="00E03F86" w:rsidRDefault="00E03F86" w:rsidP="00E03F86">
            <w:pPr>
              <w:pStyle w:val="TableParagraph"/>
              <w:spacing w:before="1" w:line="240" w:lineRule="auto"/>
              <w:ind w:right="558"/>
              <w:rPr>
                <w:i/>
                <w:sz w:val="18"/>
              </w:rPr>
            </w:pPr>
            <w:r w:rsidRPr="00F04489">
              <w:rPr>
                <w:i/>
                <w:sz w:val="18"/>
              </w:rPr>
              <w:t>La enseñanza del español</w:t>
            </w:r>
            <w:r w:rsidRPr="00F04489">
              <w:rPr>
                <w:i/>
                <w:spacing w:val="-47"/>
                <w:sz w:val="18"/>
              </w:rPr>
              <w:t xml:space="preserve"> </w:t>
            </w:r>
            <w:r w:rsidRPr="00F04489">
              <w:rPr>
                <w:i/>
                <w:sz w:val="18"/>
              </w:rPr>
              <w:t>LE/L2</w:t>
            </w:r>
            <w:r w:rsidRPr="00F04489">
              <w:rPr>
                <w:i/>
                <w:spacing w:val="-1"/>
                <w:sz w:val="18"/>
              </w:rPr>
              <w:t xml:space="preserve"> </w:t>
            </w:r>
            <w:r w:rsidRPr="00F04489">
              <w:rPr>
                <w:i/>
                <w:sz w:val="18"/>
              </w:rPr>
              <w:t>en el</w:t>
            </w:r>
            <w:r w:rsidRPr="00F04489">
              <w:rPr>
                <w:i/>
                <w:spacing w:val="1"/>
                <w:sz w:val="18"/>
              </w:rPr>
              <w:t xml:space="preserve"> </w:t>
            </w:r>
            <w:r w:rsidRPr="00F04489">
              <w:rPr>
                <w:i/>
                <w:sz w:val="18"/>
              </w:rPr>
              <w:t>mundo</w:t>
            </w:r>
          </w:p>
          <w:p w14:paraId="48395E50" w14:textId="57F7F612" w:rsidR="00155B0F" w:rsidRPr="00155B0F" w:rsidRDefault="00155B0F" w:rsidP="00E03F86">
            <w:pPr>
              <w:pStyle w:val="TableParagraph"/>
              <w:spacing w:before="1" w:line="240" w:lineRule="auto"/>
              <w:ind w:right="558"/>
              <w:rPr>
                <w:b/>
                <w:bCs/>
                <w:i/>
                <w:sz w:val="18"/>
              </w:rPr>
            </w:pPr>
            <w:r w:rsidRPr="00155B0F">
              <w:rPr>
                <w:b/>
                <w:bCs/>
                <w:i/>
                <w:sz w:val="18"/>
              </w:rPr>
              <w:t>Mar Cruz</w:t>
            </w:r>
          </w:p>
        </w:tc>
        <w:tc>
          <w:tcPr>
            <w:tcW w:w="2805" w:type="dxa"/>
            <w:shd w:val="clear" w:color="auto" w:fill="B4C6E7" w:themeFill="accent1" w:themeFillTint="66"/>
          </w:tcPr>
          <w:p w14:paraId="1EC70437" w14:textId="77777777" w:rsidR="00E03F86" w:rsidRDefault="00E03F86" w:rsidP="00E03F86">
            <w:pPr>
              <w:pStyle w:val="TableParagraph"/>
              <w:ind w:left="106" w:right="427"/>
              <w:rPr>
                <w:i/>
                <w:sz w:val="18"/>
              </w:rPr>
            </w:pPr>
            <w:r w:rsidRPr="00F04489">
              <w:rPr>
                <w:i/>
                <w:sz w:val="18"/>
              </w:rPr>
              <w:t>Redes sociales y medios de</w:t>
            </w:r>
            <w:r w:rsidRPr="00F04489">
              <w:rPr>
                <w:i/>
                <w:spacing w:val="-47"/>
                <w:sz w:val="18"/>
              </w:rPr>
              <w:t xml:space="preserve"> </w:t>
            </w:r>
            <w:r w:rsidRPr="00F04489">
              <w:rPr>
                <w:i/>
                <w:sz w:val="18"/>
              </w:rPr>
              <w:t>comunicación en el aula de</w:t>
            </w:r>
            <w:r w:rsidRPr="00F04489">
              <w:rPr>
                <w:i/>
                <w:spacing w:val="1"/>
                <w:sz w:val="18"/>
              </w:rPr>
              <w:t xml:space="preserve"> </w:t>
            </w:r>
            <w:r w:rsidRPr="00F04489">
              <w:rPr>
                <w:i/>
                <w:sz w:val="18"/>
              </w:rPr>
              <w:t>español LE/L2</w:t>
            </w:r>
          </w:p>
          <w:p w14:paraId="5BE40F55" w14:textId="7DC93F98" w:rsidR="00155B0F" w:rsidRPr="00155B0F" w:rsidRDefault="00155B0F" w:rsidP="00E03F86">
            <w:pPr>
              <w:pStyle w:val="TableParagraph"/>
              <w:ind w:left="106" w:right="427"/>
              <w:rPr>
                <w:b/>
                <w:bCs/>
                <w:i/>
                <w:sz w:val="18"/>
              </w:rPr>
            </w:pPr>
            <w:r w:rsidRPr="00155B0F">
              <w:rPr>
                <w:b/>
                <w:bCs/>
                <w:i/>
                <w:sz w:val="18"/>
              </w:rPr>
              <w:t>Alicia Catalá</w:t>
            </w:r>
          </w:p>
        </w:tc>
        <w:tc>
          <w:tcPr>
            <w:tcW w:w="2795" w:type="dxa"/>
            <w:shd w:val="clear" w:color="auto" w:fill="B4C6E7" w:themeFill="accent1" w:themeFillTint="66"/>
          </w:tcPr>
          <w:p w14:paraId="6E2756C2" w14:textId="77777777" w:rsidR="00E03F86" w:rsidRDefault="00E03F86" w:rsidP="00E03F86">
            <w:pPr>
              <w:pStyle w:val="TableParagraph"/>
              <w:spacing w:before="1" w:line="240" w:lineRule="auto"/>
              <w:ind w:left="109" w:right="554"/>
              <w:rPr>
                <w:i/>
                <w:sz w:val="18"/>
              </w:rPr>
            </w:pPr>
            <w:r w:rsidRPr="00F04489">
              <w:rPr>
                <w:i/>
                <w:sz w:val="18"/>
              </w:rPr>
              <w:t>La enseñanza del español</w:t>
            </w:r>
            <w:r w:rsidRPr="00F04489">
              <w:rPr>
                <w:i/>
                <w:spacing w:val="-47"/>
                <w:sz w:val="18"/>
              </w:rPr>
              <w:t xml:space="preserve"> </w:t>
            </w:r>
            <w:r w:rsidRPr="00F04489">
              <w:rPr>
                <w:i/>
                <w:sz w:val="18"/>
              </w:rPr>
              <w:t>LE/L2</w:t>
            </w:r>
            <w:r w:rsidRPr="00F04489">
              <w:rPr>
                <w:i/>
                <w:spacing w:val="-1"/>
                <w:sz w:val="18"/>
              </w:rPr>
              <w:t xml:space="preserve"> </w:t>
            </w:r>
            <w:r w:rsidRPr="00F04489">
              <w:rPr>
                <w:i/>
                <w:sz w:val="18"/>
              </w:rPr>
              <w:t>en el</w:t>
            </w:r>
            <w:r w:rsidRPr="00F04489">
              <w:rPr>
                <w:i/>
                <w:spacing w:val="1"/>
                <w:sz w:val="18"/>
              </w:rPr>
              <w:t xml:space="preserve"> </w:t>
            </w:r>
            <w:r w:rsidRPr="00F04489">
              <w:rPr>
                <w:i/>
                <w:sz w:val="18"/>
              </w:rPr>
              <w:t>mundo</w:t>
            </w:r>
          </w:p>
          <w:p w14:paraId="572D1BC6" w14:textId="1B4A2A7C" w:rsidR="00155B0F" w:rsidRPr="00155B0F" w:rsidRDefault="00155B0F" w:rsidP="00E03F86">
            <w:pPr>
              <w:pStyle w:val="TableParagraph"/>
              <w:spacing w:before="1" w:line="240" w:lineRule="auto"/>
              <w:ind w:left="109" w:right="554"/>
              <w:rPr>
                <w:b/>
                <w:bCs/>
                <w:i/>
                <w:sz w:val="18"/>
              </w:rPr>
            </w:pPr>
            <w:r w:rsidRPr="00155B0F">
              <w:rPr>
                <w:b/>
                <w:bCs/>
                <w:i/>
                <w:sz w:val="18"/>
              </w:rPr>
              <w:t>Mar Cruz</w:t>
            </w:r>
          </w:p>
        </w:tc>
      </w:tr>
    </w:tbl>
    <w:p w14:paraId="30EFB5FE" w14:textId="77777777" w:rsidR="0073395C" w:rsidRDefault="0073395C" w:rsidP="0073395C">
      <w:pPr>
        <w:pStyle w:val="BodyText"/>
        <w:spacing w:before="9"/>
        <w:rPr>
          <w:sz w:val="11"/>
        </w:rPr>
      </w:pPr>
    </w:p>
    <w:p w14:paraId="03E0B934" w14:textId="77777777" w:rsidR="00E02929" w:rsidRDefault="00E02929" w:rsidP="00155B0F">
      <w:pPr>
        <w:pStyle w:val="BodyText"/>
        <w:ind w:left="138"/>
        <w:rPr>
          <w:rFonts w:asciiTheme="minorHAnsi" w:hAnsiTheme="minorHAnsi" w:cstheme="minorHAnsi"/>
          <w:sz w:val="24"/>
          <w:szCs w:val="24"/>
          <w:shd w:val="clear" w:color="auto" w:fill="00FF00"/>
        </w:rPr>
      </w:pPr>
    </w:p>
    <w:p w14:paraId="5FABE666" w14:textId="6F3F79BF" w:rsidR="0073395C" w:rsidRDefault="0073395C" w:rsidP="00155B0F">
      <w:pPr>
        <w:pStyle w:val="BodyText"/>
        <w:ind w:left="138"/>
        <w:rPr>
          <w:rFonts w:asciiTheme="minorHAnsi" w:hAnsiTheme="minorHAnsi" w:cstheme="minorHAnsi"/>
          <w:color w:val="201F1E"/>
          <w:sz w:val="24"/>
          <w:szCs w:val="24"/>
          <w:bdr w:val="none" w:sz="0" w:space="0" w:color="auto" w:frame="1"/>
          <w:lang w:val="es-ES_tradnl"/>
        </w:rPr>
      </w:pPr>
      <w:r w:rsidRPr="00D97205">
        <w:rPr>
          <w:rFonts w:asciiTheme="minorHAnsi" w:hAnsiTheme="minorHAnsi" w:cstheme="minorHAnsi"/>
          <w:sz w:val="24"/>
          <w:szCs w:val="24"/>
        </w:rPr>
        <w:t>Días</w:t>
      </w:r>
      <w:r w:rsidRPr="00D97205">
        <w:rPr>
          <w:rFonts w:asciiTheme="minorHAnsi" w:hAnsiTheme="minorHAnsi" w:cstheme="minorHAnsi"/>
          <w:spacing w:val="-3"/>
          <w:sz w:val="24"/>
          <w:szCs w:val="24"/>
        </w:rPr>
        <w:t xml:space="preserve"> </w:t>
      </w:r>
      <w:r w:rsidRPr="00D97205">
        <w:rPr>
          <w:rFonts w:asciiTheme="minorHAnsi" w:hAnsiTheme="minorHAnsi" w:cstheme="minorHAnsi"/>
          <w:sz w:val="24"/>
          <w:szCs w:val="24"/>
        </w:rPr>
        <w:t xml:space="preserve">festivos: </w:t>
      </w:r>
      <w:r w:rsidR="00416512">
        <w:rPr>
          <w:rFonts w:asciiTheme="minorHAnsi" w:hAnsiTheme="minorHAnsi" w:cstheme="minorHAnsi"/>
          <w:color w:val="201F1E"/>
          <w:sz w:val="24"/>
          <w:szCs w:val="24"/>
          <w:bdr w:val="none" w:sz="0" w:space="0" w:color="auto" w:frame="1"/>
          <w:lang w:val="es-ES_tradnl"/>
        </w:rPr>
        <w:t>25</w:t>
      </w:r>
      <w:r w:rsidR="00E03F86" w:rsidRPr="00D97205">
        <w:rPr>
          <w:rFonts w:asciiTheme="minorHAnsi" w:hAnsiTheme="minorHAnsi" w:cstheme="minorHAnsi"/>
          <w:color w:val="201F1E"/>
          <w:sz w:val="24"/>
          <w:szCs w:val="24"/>
          <w:bdr w:val="none" w:sz="0" w:space="0" w:color="auto" w:frame="1"/>
          <w:lang w:val="es-ES_tradnl"/>
        </w:rPr>
        <w:t xml:space="preserve"> de septiembre; 12 de octubre; 1 de noviembre; 6 de diciembre; 8 de diciembre</w:t>
      </w:r>
    </w:p>
    <w:p w14:paraId="5995D270" w14:textId="499AD552" w:rsidR="00E02929" w:rsidRPr="00D97205" w:rsidRDefault="00E02929" w:rsidP="00155B0F">
      <w:pPr>
        <w:pStyle w:val="BodyText"/>
        <w:ind w:left="138"/>
        <w:rPr>
          <w:rFonts w:asciiTheme="minorHAnsi" w:hAnsiTheme="minorHAnsi" w:cstheme="minorHAnsi"/>
          <w:sz w:val="24"/>
          <w:szCs w:val="24"/>
        </w:rPr>
      </w:pPr>
      <w:r>
        <w:rPr>
          <w:rFonts w:asciiTheme="minorHAnsi" w:hAnsiTheme="minorHAnsi" w:cstheme="minorHAnsi"/>
          <w:sz w:val="24"/>
          <w:szCs w:val="24"/>
        </w:rPr>
        <w:t>Vacaciones de navidad: Del 22 de diciembre al 7 de enero</w:t>
      </w:r>
    </w:p>
    <w:p w14:paraId="6C845569" w14:textId="77777777" w:rsidR="00A7634F" w:rsidRDefault="00A7634F" w:rsidP="00CE5046">
      <w:pPr>
        <w:pStyle w:val="BodyText"/>
        <w:spacing w:before="64"/>
        <w:ind w:right="3581"/>
        <w:rPr>
          <w:color w:val="FF0000"/>
          <w:sz w:val="24"/>
          <w:szCs w:val="24"/>
        </w:rPr>
      </w:pPr>
    </w:p>
    <w:p w14:paraId="23BFD40E" w14:textId="6B17AEFC" w:rsidR="0073395C" w:rsidRPr="00A7634F" w:rsidRDefault="0073395C" w:rsidP="00A7634F">
      <w:pPr>
        <w:pStyle w:val="BodyText"/>
        <w:spacing w:before="64"/>
        <w:ind w:left="3581" w:right="3581"/>
        <w:jc w:val="center"/>
        <w:rPr>
          <w:noProof/>
          <w:sz w:val="24"/>
          <w:szCs w:val="24"/>
        </w:rPr>
      </w:pPr>
      <w:r w:rsidRPr="00A7634F">
        <w:rPr>
          <w:color w:val="FF0000"/>
          <w:sz w:val="24"/>
          <w:szCs w:val="24"/>
        </w:rPr>
        <w:t>B3 (del</w:t>
      </w:r>
      <w:r w:rsidRPr="00A7634F">
        <w:rPr>
          <w:color w:val="FF0000"/>
          <w:spacing w:val="-3"/>
          <w:sz w:val="24"/>
          <w:szCs w:val="24"/>
        </w:rPr>
        <w:t xml:space="preserve"> </w:t>
      </w:r>
      <w:r w:rsidR="00350BB2">
        <w:rPr>
          <w:color w:val="FF0000"/>
          <w:sz w:val="24"/>
          <w:szCs w:val="24"/>
        </w:rPr>
        <w:t>12</w:t>
      </w:r>
      <w:r w:rsidRPr="00A7634F">
        <w:rPr>
          <w:color w:val="FF0000"/>
          <w:sz w:val="24"/>
          <w:szCs w:val="24"/>
        </w:rPr>
        <w:t xml:space="preserve"> de febrero al</w:t>
      </w:r>
      <w:r w:rsidRPr="00A7634F">
        <w:rPr>
          <w:color w:val="FF0000"/>
          <w:spacing w:val="-2"/>
          <w:sz w:val="24"/>
          <w:szCs w:val="24"/>
        </w:rPr>
        <w:t xml:space="preserve"> </w:t>
      </w:r>
      <w:r w:rsidRPr="00A7634F">
        <w:rPr>
          <w:color w:val="FF0000"/>
          <w:sz w:val="24"/>
          <w:szCs w:val="24"/>
        </w:rPr>
        <w:t>1</w:t>
      </w:r>
      <w:r w:rsidR="00277F66">
        <w:rPr>
          <w:color w:val="FF0000"/>
          <w:sz w:val="24"/>
          <w:szCs w:val="24"/>
        </w:rPr>
        <w:t>9</w:t>
      </w:r>
      <w:r w:rsidRPr="00A7634F">
        <w:rPr>
          <w:color w:val="FF0000"/>
          <w:sz w:val="24"/>
          <w:szCs w:val="24"/>
        </w:rPr>
        <w:t xml:space="preserve"> de marzo)</w:t>
      </w:r>
    </w:p>
    <w:p w14:paraId="1136F594" w14:textId="77777777" w:rsidR="0073395C" w:rsidRDefault="0073395C" w:rsidP="0073395C">
      <w:pPr>
        <w:pStyle w:val="BodyText"/>
        <w:rPr>
          <w:sz w:val="14"/>
        </w:rPr>
      </w:pPr>
    </w:p>
    <w:tbl>
      <w:tblPr>
        <w:tblStyle w:val="TableNormal1"/>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8"/>
        <w:gridCol w:w="2793"/>
        <w:gridCol w:w="2798"/>
        <w:gridCol w:w="2805"/>
        <w:gridCol w:w="2795"/>
      </w:tblGrid>
      <w:tr w:rsidR="0073395C" w14:paraId="007D499E" w14:textId="77777777" w:rsidTr="00EA2BEE">
        <w:trPr>
          <w:trHeight w:val="220"/>
        </w:trPr>
        <w:tc>
          <w:tcPr>
            <w:tcW w:w="2798" w:type="dxa"/>
            <w:shd w:val="clear" w:color="auto" w:fill="BFBFBF"/>
          </w:tcPr>
          <w:p w14:paraId="0477F61A" w14:textId="77777777" w:rsidR="0073395C" w:rsidRDefault="0073395C" w:rsidP="00EA2BEE">
            <w:pPr>
              <w:pStyle w:val="TableParagraph"/>
              <w:spacing w:before="1" w:line="199" w:lineRule="exact"/>
              <w:ind w:left="1039"/>
              <w:rPr>
                <w:rFonts w:ascii="Calibri"/>
                <w:b/>
                <w:sz w:val="18"/>
              </w:rPr>
            </w:pPr>
            <w:r>
              <w:rPr>
                <w:rFonts w:ascii="Calibri"/>
                <w:b/>
                <w:sz w:val="18"/>
              </w:rPr>
              <w:t>HORARIO</w:t>
            </w:r>
          </w:p>
        </w:tc>
        <w:tc>
          <w:tcPr>
            <w:tcW w:w="2793" w:type="dxa"/>
            <w:shd w:val="clear" w:color="auto" w:fill="BFBFBF"/>
          </w:tcPr>
          <w:p w14:paraId="0928F3ED" w14:textId="77777777" w:rsidR="0073395C" w:rsidRDefault="0073395C" w:rsidP="00EA2BEE">
            <w:pPr>
              <w:pStyle w:val="TableParagraph"/>
              <w:spacing w:before="1" w:line="199" w:lineRule="exact"/>
              <w:ind w:left="1133" w:right="1123"/>
              <w:jc w:val="center"/>
              <w:rPr>
                <w:rFonts w:ascii="Calibri"/>
                <w:b/>
                <w:sz w:val="18"/>
              </w:rPr>
            </w:pPr>
            <w:r>
              <w:rPr>
                <w:rFonts w:ascii="Calibri"/>
                <w:b/>
                <w:sz w:val="18"/>
              </w:rPr>
              <w:t>LUNES</w:t>
            </w:r>
          </w:p>
        </w:tc>
        <w:tc>
          <w:tcPr>
            <w:tcW w:w="2798" w:type="dxa"/>
            <w:shd w:val="clear" w:color="auto" w:fill="BFBFBF"/>
          </w:tcPr>
          <w:p w14:paraId="03229295" w14:textId="77777777" w:rsidR="0073395C" w:rsidRDefault="0073395C" w:rsidP="00EA2BEE">
            <w:pPr>
              <w:pStyle w:val="TableParagraph"/>
              <w:spacing w:before="1" w:line="199" w:lineRule="exact"/>
              <w:ind w:left="1062" w:right="1055"/>
              <w:jc w:val="center"/>
              <w:rPr>
                <w:rFonts w:ascii="Calibri"/>
                <w:b/>
                <w:sz w:val="18"/>
              </w:rPr>
            </w:pPr>
            <w:r>
              <w:rPr>
                <w:rFonts w:ascii="Calibri"/>
                <w:b/>
                <w:sz w:val="18"/>
              </w:rPr>
              <w:t>MARTES</w:t>
            </w:r>
          </w:p>
        </w:tc>
        <w:tc>
          <w:tcPr>
            <w:tcW w:w="2805" w:type="dxa"/>
            <w:shd w:val="clear" w:color="auto" w:fill="BFBFBF"/>
          </w:tcPr>
          <w:p w14:paraId="605E1C8B" w14:textId="77777777" w:rsidR="0073395C" w:rsidRDefault="0073395C" w:rsidP="00EA2BEE">
            <w:pPr>
              <w:pStyle w:val="TableParagraph"/>
              <w:spacing w:before="1" w:line="199" w:lineRule="exact"/>
              <w:ind w:left="951" w:right="942"/>
              <w:jc w:val="center"/>
              <w:rPr>
                <w:rFonts w:ascii="Calibri" w:hAnsi="Calibri"/>
                <w:b/>
                <w:sz w:val="18"/>
              </w:rPr>
            </w:pPr>
            <w:r>
              <w:rPr>
                <w:rFonts w:ascii="Calibri" w:hAnsi="Calibri"/>
                <w:b/>
                <w:sz w:val="18"/>
              </w:rPr>
              <w:t>MIÉRCOLES</w:t>
            </w:r>
          </w:p>
        </w:tc>
        <w:tc>
          <w:tcPr>
            <w:tcW w:w="2795" w:type="dxa"/>
            <w:shd w:val="clear" w:color="auto" w:fill="BFBFBF"/>
          </w:tcPr>
          <w:p w14:paraId="1579E61B" w14:textId="77777777" w:rsidR="0073395C" w:rsidRDefault="0073395C" w:rsidP="00EA2BEE">
            <w:pPr>
              <w:pStyle w:val="TableParagraph"/>
              <w:spacing w:before="1" w:line="199" w:lineRule="exact"/>
              <w:ind w:left="1107" w:right="1092"/>
              <w:jc w:val="center"/>
              <w:rPr>
                <w:rFonts w:ascii="Calibri"/>
                <w:b/>
                <w:sz w:val="18"/>
              </w:rPr>
            </w:pPr>
            <w:r>
              <w:rPr>
                <w:rFonts w:ascii="Calibri"/>
                <w:b/>
                <w:sz w:val="18"/>
              </w:rPr>
              <w:t>JUEVES</w:t>
            </w:r>
          </w:p>
        </w:tc>
      </w:tr>
      <w:tr w:rsidR="000813BF" w14:paraId="436B0BD4" w14:textId="77777777" w:rsidTr="00C2531B">
        <w:trPr>
          <w:trHeight w:val="412"/>
        </w:trPr>
        <w:tc>
          <w:tcPr>
            <w:tcW w:w="2798" w:type="dxa"/>
            <w:shd w:val="clear" w:color="auto" w:fill="BFBFBF"/>
          </w:tcPr>
          <w:p w14:paraId="617DE187" w14:textId="709C1683" w:rsidR="000813BF" w:rsidRDefault="000813BF" w:rsidP="000813BF">
            <w:pPr>
              <w:pStyle w:val="TableParagraph"/>
              <w:spacing w:line="219" w:lineRule="exact"/>
              <w:ind w:left="1120"/>
              <w:rPr>
                <w:rFonts w:ascii="Calibri"/>
                <w:sz w:val="18"/>
              </w:rPr>
            </w:pPr>
            <w:r>
              <w:rPr>
                <w:rFonts w:ascii="Calibri"/>
                <w:sz w:val="18"/>
              </w:rPr>
              <w:t>9</w:t>
            </w:r>
            <w:r w:rsidR="00341B71">
              <w:rPr>
                <w:rFonts w:ascii="Calibri"/>
                <w:sz w:val="18"/>
              </w:rPr>
              <w:t>:</w:t>
            </w:r>
            <w:r>
              <w:rPr>
                <w:rFonts w:ascii="Calibri"/>
                <w:sz w:val="18"/>
              </w:rPr>
              <w:t>30</w:t>
            </w:r>
            <w:r w:rsidR="00341B71">
              <w:rPr>
                <w:rFonts w:ascii="Calibri"/>
                <w:sz w:val="18"/>
              </w:rPr>
              <w:t>-11</w:t>
            </w:r>
          </w:p>
        </w:tc>
        <w:tc>
          <w:tcPr>
            <w:tcW w:w="2793" w:type="dxa"/>
            <w:shd w:val="clear" w:color="auto" w:fill="F4B083" w:themeFill="accent2" w:themeFillTint="99"/>
          </w:tcPr>
          <w:p w14:paraId="18E11616" w14:textId="77777777" w:rsidR="001675DE" w:rsidRDefault="001675DE" w:rsidP="001675DE">
            <w:pPr>
              <w:pStyle w:val="TableParagraph"/>
              <w:ind w:right="188"/>
              <w:rPr>
                <w:i/>
                <w:sz w:val="18"/>
              </w:rPr>
            </w:pPr>
            <w:r w:rsidRPr="00E179A4">
              <w:rPr>
                <w:i/>
                <w:sz w:val="18"/>
              </w:rPr>
              <w:t>Metodología de la investigación</w:t>
            </w:r>
            <w:r w:rsidRPr="00E179A4">
              <w:rPr>
                <w:i/>
                <w:spacing w:val="-48"/>
                <w:sz w:val="18"/>
              </w:rPr>
              <w:t xml:space="preserve"> </w:t>
            </w:r>
            <w:r w:rsidRPr="00E179A4">
              <w:rPr>
                <w:i/>
                <w:sz w:val="18"/>
              </w:rPr>
              <w:t>en</w:t>
            </w:r>
            <w:r w:rsidRPr="00E179A4">
              <w:rPr>
                <w:i/>
                <w:spacing w:val="1"/>
                <w:sz w:val="18"/>
              </w:rPr>
              <w:t xml:space="preserve"> </w:t>
            </w:r>
            <w:r w:rsidRPr="00E179A4">
              <w:rPr>
                <w:i/>
                <w:sz w:val="18"/>
              </w:rPr>
              <w:t>español</w:t>
            </w:r>
            <w:r w:rsidRPr="00E179A4">
              <w:rPr>
                <w:i/>
                <w:spacing w:val="1"/>
                <w:sz w:val="18"/>
              </w:rPr>
              <w:t xml:space="preserve"> </w:t>
            </w:r>
            <w:r w:rsidRPr="00E179A4">
              <w:rPr>
                <w:i/>
                <w:sz w:val="18"/>
              </w:rPr>
              <w:t>LE/L2</w:t>
            </w:r>
          </w:p>
          <w:p w14:paraId="315E084D" w14:textId="77777777" w:rsidR="002E1CB6" w:rsidRDefault="001675DE" w:rsidP="001675DE">
            <w:pPr>
              <w:pStyle w:val="TableParagraph"/>
              <w:ind w:right="283"/>
              <w:rPr>
                <w:i/>
                <w:sz w:val="18"/>
              </w:rPr>
            </w:pPr>
            <w:r w:rsidRPr="002E1CB6">
              <w:rPr>
                <w:b/>
                <w:bCs/>
                <w:i/>
                <w:sz w:val="18"/>
              </w:rPr>
              <w:t>Carolina Figueras</w:t>
            </w:r>
            <w:r w:rsidRPr="00E179A4">
              <w:rPr>
                <w:i/>
                <w:sz w:val="18"/>
              </w:rPr>
              <w:t xml:space="preserve"> </w:t>
            </w:r>
          </w:p>
          <w:p w14:paraId="3541DB8D" w14:textId="4200BCF6" w:rsidR="001675DE" w:rsidRPr="00E179A4" w:rsidRDefault="001675DE" w:rsidP="001675DE">
            <w:pPr>
              <w:pStyle w:val="TableParagraph"/>
              <w:ind w:right="283"/>
              <w:rPr>
                <w:i/>
                <w:sz w:val="18"/>
              </w:rPr>
            </w:pPr>
          </w:p>
        </w:tc>
        <w:tc>
          <w:tcPr>
            <w:tcW w:w="2798" w:type="dxa"/>
            <w:shd w:val="clear" w:color="auto" w:fill="F4B083" w:themeFill="accent2" w:themeFillTint="99"/>
          </w:tcPr>
          <w:p w14:paraId="40790180" w14:textId="77777777" w:rsidR="001675DE" w:rsidRDefault="001675DE" w:rsidP="001675DE">
            <w:pPr>
              <w:pStyle w:val="TableParagraph"/>
              <w:ind w:right="283"/>
              <w:rPr>
                <w:i/>
                <w:sz w:val="18"/>
              </w:rPr>
            </w:pPr>
            <w:r w:rsidRPr="00E179A4">
              <w:rPr>
                <w:i/>
                <w:sz w:val="18"/>
              </w:rPr>
              <w:t>Análisis y diseño de unidades</w:t>
            </w:r>
            <w:r w:rsidRPr="00E179A4">
              <w:rPr>
                <w:i/>
                <w:spacing w:val="-48"/>
                <w:sz w:val="18"/>
              </w:rPr>
              <w:t xml:space="preserve"> </w:t>
            </w:r>
            <w:r w:rsidRPr="00E179A4">
              <w:rPr>
                <w:i/>
                <w:sz w:val="18"/>
              </w:rPr>
              <w:t>didácticas</w:t>
            </w:r>
          </w:p>
          <w:p w14:paraId="7D3B54ED" w14:textId="77777777" w:rsidR="001675DE" w:rsidRPr="002E1CB6" w:rsidRDefault="001675DE" w:rsidP="001675DE">
            <w:pPr>
              <w:pStyle w:val="TableParagraph"/>
              <w:ind w:right="283"/>
              <w:rPr>
                <w:b/>
                <w:bCs/>
                <w:i/>
                <w:sz w:val="18"/>
              </w:rPr>
            </w:pPr>
            <w:r w:rsidRPr="002E1CB6">
              <w:rPr>
                <w:b/>
                <w:bCs/>
                <w:i/>
                <w:sz w:val="18"/>
              </w:rPr>
              <w:t>Alicia Catalá</w:t>
            </w:r>
          </w:p>
          <w:p w14:paraId="3A90778E" w14:textId="044126AC" w:rsidR="002E1CB6" w:rsidRPr="002E1CB6" w:rsidRDefault="002E1CB6" w:rsidP="000813BF">
            <w:pPr>
              <w:pStyle w:val="TableParagraph"/>
              <w:ind w:right="188"/>
              <w:rPr>
                <w:b/>
                <w:bCs/>
                <w:i/>
                <w:sz w:val="18"/>
              </w:rPr>
            </w:pPr>
          </w:p>
        </w:tc>
        <w:tc>
          <w:tcPr>
            <w:tcW w:w="2805" w:type="dxa"/>
            <w:shd w:val="clear" w:color="auto" w:fill="F4B083" w:themeFill="accent2" w:themeFillTint="99"/>
          </w:tcPr>
          <w:p w14:paraId="3B99C6F0" w14:textId="77777777" w:rsidR="001675DE" w:rsidRDefault="001675DE" w:rsidP="001675DE">
            <w:pPr>
              <w:pStyle w:val="TableParagraph"/>
              <w:ind w:left="109" w:right="184"/>
              <w:rPr>
                <w:i/>
                <w:sz w:val="18"/>
              </w:rPr>
            </w:pPr>
            <w:r>
              <w:rPr>
                <w:i/>
                <w:sz w:val="18"/>
              </w:rPr>
              <w:t>Metodología de la investigación</w:t>
            </w:r>
            <w:r>
              <w:rPr>
                <w:i/>
                <w:spacing w:val="-48"/>
                <w:sz w:val="18"/>
              </w:rPr>
              <w:t xml:space="preserve"> </w:t>
            </w:r>
            <w:r>
              <w:rPr>
                <w:i/>
                <w:sz w:val="18"/>
              </w:rPr>
              <w:t>en</w:t>
            </w:r>
            <w:r>
              <w:rPr>
                <w:i/>
                <w:spacing w:val="1"/>
                <w:sz w:val="18"/>
              </w:rPr>
              <w:t xml:space="preserve"> </w:t>
            </w:r>
            <w:r>
              <w:rPr>
                <w:i/>
                <w:sz w:val="18"/>
              </w:rPr>
              <w:t>español</w:t>
            </w:r>
            <w:r>
              <w:rPr>
                <w:i/>
                <w:spacing w:val="1"/>
                <w:sz w:val="18"/>
              </w:rPr>
              <w:t xml:space="preserve"> </w:t>
            </w:r>
            <w:r>
              <w:rPr>
                <w:i/>
                <w:sz w:val="18"/>
              </w:rPr>
              <w:t>LE/L2</w:t>
            </w:r>
          </w:p>
          <w:p w14:paraId="4E52C586" w14:textId="5B2AB837" w:rsidR="001675DE" w:rsidRPr="002E1CB6" w:rsidRDefault="001675DE" w:rsidP="001675DE">
            <w:pPr>
              <w:pStyle w:val="TableParagraph"/>
              <w:ind w:left="106" w:right="297"/>
              <w:rPr>
                <w:b/>
                <w:bCs/>
                <w:i/>
                <w:sz w:val="18"/>
              </w:rPr>
            </w:pPr>
            <w:r w:rsidRPr="002E1CB6">
              <w:rPr>
                <w:b/>
                <w:bCs/>
                <w:i/>
                <w:sz w:val="18"/>
              </w:rPr>
              <w:t>Carolina Figueras</w:t>
            </w:r>
            <w:r w:rsidRPr="00E179A4">
              <w:rPr>
                <w:i/>
                <w:sz w:val="18"/>
              </w:rPr>
              <w:t xml:space="preserve"> </w:t>
            </w:r>
          </w:p>
          <w:p w14:paraId="5347596D" w14:textId="7D203F83" w:rsidR="002E1CB6" w:rsidRPr="002E1CB6" w:rsidRDefault="002E1CB6" w:rsidP="000813BF">
            <w:pPr>
              <w:pStyle w:val="TableParagraph"/>
              <w:ind w:left="106" w:right="297"/>
              <w:rPr>
                <w:b/>
                <w:bCs/>
                <w:i/>
                <w:sz w:val="18"/>
              </w:rPr>
            </w:pPr>
          </w:p>
        </w:tc>
        <w:tc>
          <w:tcPr>
            <w:tcW w:w="2795" w:type="dxa"/>
            <w:shd w:val="clear" w:color="auto" w:fill="F4B083" w:themeFill="accent2" w:themeFillTint="99"/>
          </w:tcPr>
          <w:p w14:paraId="10EA0CD2" w14:textId="77777777" w:rsidR="001675DE" w:rsidRDefault="001675DE" w:rsidP="001675DE">
            <w:pPr>
              <w:pStyle w:val="TableParagraph"/>
              <w:ind w:left="106" w:right="297"/>
              <w:rPr>
                <w:i/>
                <w:sz w:val="18"/>
              </w:rPr>
            </w:pPr>
            <w:r w:rsidRPr="00E179A4">
              <w:rPr>
                <w:i/>
                <w:sz w:val="18"/>
              </w:rPr>
              <w:t>Análisis y diseño de unidades</w:t>
            </w:r>
            <w:r w:rsidRPr="00E179A4">
              <w:rPr>
                <w:i/>
                <w:spacing w:val="-47"/>
                <w:sz w:val="18"/>
              </w:rPr>
              <w:t xml:space="preserve"> </w:t>
            </w:r>
            <w:r w:rsidRPr="00E179A4">
              <w:rPr>
                <w:i/>
                <w:sz w:val="18"/>
              </w:rPr>
              <w:t>didácticas</w:t>
            </w:r>
          </w:p>
          <w:p w14:paraId="733E9871" w14:textId="7DFA8AE9" w:rsidR="002E1CB6" w:rsidRPr="002E1CB6" w:rsidRDefault="001675DE" w:rsidP="001675DE">
            <w:pPr>
              <w:pStyle w:val="TableParagraph"/>
              <w:ind w:left="109" w:right="184"/>
              <w:rPr>
                <w:b/>
                <w:bCs/>
                <w:i/>
                <w:sz w:val="18"/>
              </w:rPr>
            </w:pPr>
            <w:r w:rsidRPr="002E1CB6">
              <w:rPr>
                <w:b/>
                <w:bCs/>
                <w:i/>
                <w:sz w:val="18"/>
              </w:rPr>
              <w:t>Alicia Catalá</w:t>
            </w:r>
          </w:p>
        </w:tc>
      </w:tr>
      <w:tr w:rsidR="000813BF" w14:paraId="2D447985" w14:textId="77777777" w:rsidTr="00C2531B">
        <w:trPr>
          <w:trHeight w:val="621"/>
        </w:trPr>
        <w:tc>
          <w:tcPr>
            <w:tcW w:w="2798" w:type="dxa"/>
            <w:shd w:val="clear" w:color="auto" w:fill="BFBFBF"/>
          </w:tcPr>
          <w:p w14:paraId="7CB1A9B1" w14:textId="6EF8B798" w:rsidR="000813BF" w:rsidRDefault="000813BF" w:rsidP="000813BF">
            <w:pPr>
              <w:pStyle w:val="TableParagraph"/>
              <w:spacing w:before="1" w:line="240" w:lineRule="auto"/>
              <w:ind w:left="1074"/>
              <w:rPr>
                <w:rFonts w:ascii="Calibri"/>
                <w:sz w:val="18"/>
              </w:rPr>
            </w:pPr>
            <w:r>
              <w:rPr>
                <w:rFonts w:ascii="Calibri"/>
                <w:sz w:val="18"/>
              </w:rPr>
              <w:t>1</w:t>
            </w:r>
            <w:r w:rsidR="00341B71">
              <w:rPr>
                <w:rFonts w:ascii="Calibri"/>
                <w:sz w:val="18"/>
              </w:rPr>
              <w:t>1</w:t>
            </w:r>
            <w:r>
              <w:rPr>
                <w:rFonts w:ascii="Calibri"/>
                <w:sz w:val="18"/>
              </w:rPr>
              <w:t>-12</w:t>
            </w:r>
            <w:r w:rsidR="00341B71">
              <w:rPr>
                <w:rFonts w:ascii="Calibri"/>
                <w:sz w:val="18"/>
              </w:rPr>
              <w:t>:30</w:t>
            </w:r>
          </w:p>
        </w:tc>
        <w:tc>
          <w:tcPr>
            <w:tcW w:w="2793" w:type="dxa"/>
            <w:shd w:val="clear" w:color="auto" w:fill="B4C6E7" w:themeFill="accent1" w:themeFillTint="66"/>
          </w:tcPr>
          <w:p w14:paraId="46C7D7CC" w14:textId="77777777" w:rsidR="000813BF" w:rsidRPr="00E179A4" w:rsidRDefault="000813BF" w:rsidP="000813BF">
            <w:pPr>
              <w:pStyle w:val="TableParagraph"/>
              <w:rPr>
                <w:i/>
                <w:sz w:val="18"/>
              </w:rPr>
            </w:pPr>
            <w:r w:rsidRPr="00E179A4">
              <w:rPr>
                <w:i/>
                <w:sz w:val="18"/>
              </w:rPr>
              <w:t>Estrategias</w:t>
            </w:r>
            <w:r w:rsidRPr="00E179A4">
              <w:rPr>
                <w:i/>
                <w:spacing w:val="-1"/>
                <w:sz w:val="18"/>
              </w:rPr>
              <w:t xml:space="preserve"> </w:t>
            </w:r>
            <w:r w:rsidRPr="00E179A4">
              <w:rPr>
                <w:i/>
                <w:sz w:val="18"/>
              </w:rPr>
              <w:t>didácticas</w:t>
            </w:r>
            <w:r w:rsidRPr="00E179A4">
              <w:rPr>
                <w:i/>
                <w:spacing w:val="-1"/>
                <w:sz w:val="18"/>
              </w:rPr>
              <w:t xml:space="preserve"> </w:t>
            </w:r>
            <w:r w:rsidRPr="00E179A4">
              <w:rPr>
                <w:i/>
                <w:sz w:val="18"/>
              </w:rPr>
              <w:t>para</w:t>
            </w:r>
            <w:r w:rsidRPr="00E179A4">
              <w:rPr>
                <w:i/>
                <w:spacing w:val="-4"/>
                <w:sz w:val="18"/>
              </w:rPr>
              <w:t xml:space="preserve"> </w:t>
            </w:r>
            <w:r w:rsidRPr="00E179A4">
              <w:rPr>
                <w:i/>
                <w:sz w:val="18"/>
              </w:rPr>
              <w:t>el</w:t>
            </w:r>
          </w:p>
          <w:p w14:paraId="489128BB" w14:textId="77777777" w:rsidR="000813BF" w:rsidRDefault="000813BF" w:rsidP="000813BF">
            <w:pPr>
              <w:pStyle w:val="TableParagraph"/>
              <w:ind w:right="413"/>
              <w:rPr>
                <w:i/>
                <w:sz w:val="18"/>
              </w:rPr>
            </w:pPr>
            <w:r w:rsidRPr="00E179A4">
              <w:rPr>
                <w:i/>
                <w:sz w:val="18"/>
              </w:rPr>
              <w:t>uso de las TIC en el aula de</w:t>
            </w:r>
            <w:r w:rsidRPr="00E179A4">
              <w:rPr>
                <w:i/>
                <w:spacing w:val="-47"/>
                <w:sz w:val="18"/>
              </w:rPr>
              <w:t xml:space="preserve"> </w:t>
            </w:r>
            <w:r w:rsidRPr="00E179A4">
              <w:rPr>
                <w:i/>
                <w:sz w:val="18"/>
              </w:rPr>
              <w:t>español LE/L2</w:t>
            </w:r>
          </w:p>
          <w:p w14:paraId="1DDBB0E7" w14:textId="7AA22CF3" w:rsidR="002E1CB6" w:rsidRPr="002E1CB6" w:rsidRDefault="002E1CB6" w:rsidP="002E1CB6">
            <w:pPr>
              <w:pStyle w:val="TableParagraph"/>
              <w:ind w:right="283"/>
              <w:rPr>
                <w:b/>
                <w:bCs/>
                <w:i/>
                <w:sz w:val="18"/>
              </w:rPr>
            </w:pPr>
            <w:r w:rsidRPr="002E1CB6">
              <w:rPr>
                <w:b/>
                <w:bCs/>
                <w:i/>
                <w:sz w:val="18"/>
              </w:rPr>
              <w:t>Alicia Catalá</w:t>
            </w:r>
          </w:p>
          <w:p w14:paraId="7BAE878B" w14:textId="4C328124" w:rsidR="002E1CB6" w:rsidRPr="00E179A4" w:rsidRDefault="002E1CB6" w:rsidP="000813BF">
            <w:pPr>
              <w:pStyle w:val="TableParagraph"/>
              <w:ind w:right="413"/>
              <w:rPr>
                <w:i/>
                <w:sz w:val="18"/>
              </w:rPr>
            </w:pPr>
          </w:p>
        </w:tc>
        <w:tc>
          <w:tcPr>
            <w:tcW w:w="2798" w:type="dxa"/>
            <w:shd w:val="clear" w:color="auto" w:fill="B4C6E7" w:themeFill="accent1" w:themeFillTint="66"/>
          </w:tcPr>
          <w:p w14:paraId="2E868C9F" w14:textId="77777777" w:rsidR="000813BF" w:rsidRDefault="002E1CB6" w:rsidP="002E1CB6">
            <w:pPr>
              <w:pStyle w:val="TableParagraph"/>
              <w:spacing w:line="240" w:lineRule="auto"/>
              <w:ind w:left="106" w:hanging="106"/>
              <w:rPr>
                <w:i/>
                <w:sz w:val="18"/>
              </w:rPr>
            </w:pPr>
            <w:r>
              <w:rPr>
                <w:i/>
                <w:sz w:val="18"/>
              </w:rPr>
              <w:t xml:space="preserve">  </w:t>
            </w:r>
            <w:r w:rsidR="000813BF" w:rsidRPr="00E179A4">
              <w:rPr>
                <w:i/>
                <w:sz w:val="18"/>
              </w:rPr>
              <w:t>Los discursos profesionales en</w:t>
            </w:r>
            <w:r>
              <w:rPr>
                <w:i/>
                <w:sz w:val="18"/>
              </w:rPr>
              <w:t xml:space="preserve"> </w:t>
            </w:r>
            <w:r w:rsidR="000813BF" w:rsidRPr="00E179A4">
              <w:rPr>
                <w:i/>
                <w:spacing w:val="-47"/>
                <w:sz w:val="18"/>
              </w:rPr>
              <w:t xml:space="preserve"> </w:t>
            </w:r>
            <w:r>
              <w:rPr>
                <w:i/>
                <w:spacing w:val="-47"/>
                <w:sz w:val="18"/>
              </w:rPr>
              <w:t xml:space="preserve">    </w:t>
            </w:r>
            <w:proofErr w:type="gramStart"/>
            <w:r w:rsidR="000813BF" w:rsidRPr="00E179A4">
              <w:rPr>
                <w:i/>
                <w:sz w:val="18"/>
              </w:rPr>
              <w:t xml:space="preserve">el </w:t>
            </w:r>
            <w:r>
              <w:rPr>
                <w:i/>
                <w:sz w:val="18"/>
              </w:rPr>
              <w:t xml:space="preserve"> </w:t>
            </w:r>
            <w:r w:rsidR="000813BF" w:rsidRPr="00E179A4">
              <w:rPr>
                <w:i/>
                <w:sz w:val="18"/>
              </w:rPr>
              <w:t>ámbito</w:t>
            </w:r>
            <w:proofErr w:type="gramEnd"/>
            <w:r w:rsidR="000813BF" w:rsidRPr="00E179A4">
              <w:rPr>
                <w:i/>
                <w:spacing w:val="-1"/>
                <w:sz w:val="18"/>
              </w:rPr>
              <w:t xml:space="preserve"> </w:t>
            </w:r>
            <w:r w:rsidR="000813BF" w:rsidRPr="00E179A4">
              <w:rPr>
                <w:i/>
                <w:sz w:val="18"/>
              </w:rPr>
              <w:t>del</w:t>
            </w:r>
            <w:r w:rsidR="000813BF" w:rsidRPr="00E179A4">
              <w:rPr>
                <w:i/>
                <w:spacing w:val="1"/>
                <w:sz w:val="18"/>
              </w:rPr>
              <w:t xml:space="preserve"> </w:t>
            </w:r>
            <w:r w:rsidR="000813BF" w:rsidRPr="00E179A4">
              <w:rPr>
                <w:i/>
                <w:sz w:val="18"/>
              </w:rPr>
              <w:t>español</w:t>
            </w:r>
            <w:r w:rsidR="000813BF" w:rsidRPr="00E179A4">
              <w:rPr>
                <w:i/>
                <w:spacing w:val="-3"/>
                <w:sz w:val="18"/>
              </w:rPr>
              <w:t xml:space="preserve"> </w:t>
            </w:r>
            <w:r w:rsidR="000813BF" w:rsidRPr="00E179A4">
              <w:rPr>
                <w:i/>
                <w:sz w:val="18"/>
              </w:rPr>
              <w:t>LE/L2</w:t>
            </w:r>
          </w:p>
          <w:p w14:paraId="7192E8E9" w14:textId="18A28EDC" w:rsidR="002E1CB6" w:rsidRPr="002E1CB6" w:rsidRDefault="002E1CB6" w:rsidP="002E1CB6">
            <w:pPr>
              <w:pStyle w:val="TableParagraph"/>
              <w:ind w:right="283"/>
              <w:rPr>
                <w:b/>
                <w:bCs/>
                <w:i/>
                <w:sz w:val="18"/>
              </w:rPr>
            </w:pPr>
            <w:r w:rsidRPr="002E1CB6">
              <w:rPr>
                <w:b/>
                <w:bCs/>
                <w:i/>
                <w:sz w:val="18"/>
              </w:rPr>
              <w:t>Alicia Catalá</w:t>
            </w:r>
          </w:p>
        </w:tc>
        <w:tc>
          <w:tcPr>
            <w:tcW w:w="2805" w:type="dxa"/>
            <w:shd w:val="clear" w:color="auto" w:fill="B4C6E7" w:themeFill="accent1" w:themeFillTint="66"/>
          </w:tcPr>
          <w:p w14:paraId="2BFE37F2" w14:textId="77777777" w:rsidR="000813BF" w:rsidRPr="00E179A4" w:rsidRDefault="000813BF" w:rsidP="000813BF">
            <w:pPr>
              <w:pStyle w:val="TableParagraph"/>
              <w:ind w:left="106"/>
              <w:rPr>
                <w:i/>
                <w:sz w:val="18"/>
              </w:rPr>
            </w:pPr>
            <w:r w:rsidRPr="00E179A4">
              <w:rPr>
                <w:i/>
                <w:sz w:val="18"/>
              </w:rPr>
              <w:t>Estrategias</w:t>
            </w:r>
            <w:r w:rsidRPr="00E179A4">
              <w:rPr>
                <w:i/>
                <w:spacing w:val="-1"/>
                <w:sz w:val="18"/>
              </w:rPr>
              <w:t xml:space="preserve"> </w:t>
            </w:r>
            <w:r w:rsidRPr="00E179A4">
              <w:rPr>
                <w:i/>
                <w:sz w:val="18"/>
              </w:rPr>
              <w:t>didácticas</w:t>
            </w:r>
            <w:r w:rsidRPr="00E179A4">
              <w:rPr>
                <w:i/>
                <w:spacing w:val="-1"/>
                <w:sz w:val="18"/>
              </w:rPr>
              <w:t xml:space="preserve"> </w:t>
            </w:r>
            <w:r w:rsidRPr="00E179A4">
              <w:rPr>
                <w:i/>
                <w:sz w:val="18"/>
              </w:rPr>
              <w:t>para</w:t>
            </w:r>
            <w:r w:rsidRPr="00E179A4">
              <w:rPr>
                <w:i/>
                <w:spacing w:val="-4"/>
                <w:sz w:val="18"/>
              </w:rPr>
              <w:t xml:space="preserve"> </w:t>
            </w:r>
            <w:r w:rsidRPr="00E179A4">
              <w:rPr>
                <w:i/>
                <w:sz w:val="18"/>
              </w:rPr>
              <w:t>el</w:t>
            </w:r>
          </w:p>
          <w:p w14:paraId="0F7B4CFF" w14:textId="77777777" w:rsidR="000813BF" w:rsidRDefault="000813BF" w:rsidP="000813BF">
            <w:pPr>
              <w:pStyle w:val="TableParagraph"/>
              <w:ind w:left="106" w:right="427"/>
              <w:rPr>
                <w:i/>
                <w:sz w:val="18"/>
              </w:rPr>
            </w:pPr>
            <w:r w:rsidRPr="00E179A4">
              <w:rPr>
                <w:i/>
                <w:sz w:val="18"/>
              </w:rPr>
              <w:t>uso de las TIC en el aula de</w:t>
            </w:r>
            <w:r w:rsidRPr="00E179A4">
              <w:rPr>
                <w:i/>
                <w:spacing w:val="-47"/>
                <w:sz w:val="18"/>
              </w:rPr>
              <w:t xml:space="preserve"> </w:t>
            </w:r>
            <w:r w:rsidRPr="00E179A4">
              <w:rPr>
                <w:i/>
                <w:sz w:val="18"/>
              </w:rPr>
              <w:t>español LE/L2</w:t>
            </w:r>
          </w:p>
          <w:p w14:paraId="597157C4" w14:textId="77777777" w:rsidR="002E1CB6" w:rsidRPr="002E1CB6" w:rsidRDefault="002E1CB6" w:rsidP="002E1CB6">
            <w:pPr>
              <w:pStyle w:val="TableParagraph"/>
              <w:ind w:right="283"/>
              <w:rPr>
                <w:b/>
                <w:bCs/>
                <w:i/>
                <w:sz w:val="18"/>
              </w:rPr>
            </w:pPr>
            <w:r w:rsidRPr="002E1CB6">
              <w:rPr>
                <w:b/>
                <w:bCs/>
                <w:i/>
                <w:sz w:val="18"/>
              </w:rPr>
              <w:t>Alicia Catalá</w:t>
            </w:r>
          </w:p>
          <w:p w14:paraId="52B4F7C9" w14:textId="2F4F479E" w:rsidR="002E1CB6" w:rsidRPr="00E179A4" w:rsidRDefault="002E1CB6" w:rsidP="000813BF">
            <w:pPr>
              <w:pStyle w:val="TableParagraph"/>
              <w:ind w:left="106" w:right="427"/>
              <w:rPr>
                <w:i/>
                <w:sz w:val="18"/>
              </w:rPr>
            </w:pPr>
          </w:p>
        </w:tc>
        <w:tc>
          <w:tcPr>
            <w:tcW w:w="2795" w:type="dxa"/>
            <w:shd w:val="clear" w:color="auto" w:fill="B4C6E7" w:themeFill="accent1" w:themeFillTint="66"/>
          </w:tcPr>
          <w:p w14:paraId="160CCDAE" w14:textId="77777777" w:rsidR="000813BF" w:rsidRDefault="000813BF" w:rsidP="002E1CB6">
            <w:pPr>
              <w:pStyle w:val="TableParagraph"/>
              <w:spacing w:line="240" w:lineRule="auto"/>
              <w:ind w:left="86"/>
              <w:rPr>
                <w:i/>
                <w:sz w:val="18"/>
              </w:rPr>
            </w:pPr>
            <w:r>
              <w:rPr>
                <w:i/>
                <w:sz w:val="18"/>
              </w:rPr>
              <w:t xml:space="preserve">Los discursos profesionales </w:t>
            </w:r>
            <w:proofErr w:type="gramStart"/>
            <w:r>
              <w:rPr>
                <w:i/>
                <w:sz w:val="18"/>
              </w:rPr>
              <w:t>en</w:t>
            </w:r>
            <w:r>
              <w:rPr>
                <w:i/>
                <w:spacing w:val="-47"/>
                <w:sz w:val="18"/>
              </w:rPr>
              <w:t xml:space="preserve"> </w:t>
            </w:r>
            <w:r w:rsidR="002E1CB6">
              <w:rPr>
                <w:i/>
                <w:spacing w:val="-47"/>
                <w:sz w:val="18"/>
              </w:rPr>
              <w:t xml:space="preserve"> </w:t>
            </w:r>
            <w:r>
              <w:rPr>
                <w:i/>
                <w:sz w:val="18"/>
              </w:rPr>
              <w:t>el</w:t>
            </w:r>
            <w:proofErr w:type="gramEnd"/>
            <w:r>
              <w:rPr>
                <w:i/>
                <w:sz w:val="18"/>
              </w:rPr>
              <w:t xml:space="preserve"> ámbito</w:t>
            </w:r>
            <w:r>
              <w:rPr>
                <w:i/>
                <w:spacing w:val="-1"/>
                <w:sz w:val="18"/>
              </w:rPr>
              <w:t xml:space="preserve"> </w:t>
            </w:r>
            <w:r>
              <w:rPr>
                <w:i/>
                <w:sz w:val="18"/>
              </w:rPr>
              <w:t>del</w:t>
            </w:r>
            <w:r>
              <w:rPr>
                <w:i/>
                <w:spacing w:val="1"/>
                <w:sz w:val="18"/>
              </w:rPr>
              <w:t xml:space="preserve"> </w:t>
            </w:r>
            <w:r>
              <w:rPr>
                <w:i/>
                <w:sz w:val="18"/>
              </w:rPr>
              <w:t>español</w:t>
            </w:r>
            <w:r>
              <w:rPr>
                <w:i/>
                <w:spacing w:val="-3"/>
                <w:sz w:val="18"/>
              </w:rPr>
              <w:t xml:space="preserve"> </w:t>
            </w:r>
            <w:r>
              <w:rPr>
                <w:i/>
                <w:sz w:val="18"/>
              </w:rPr>
              <w:t>LE/L2</w:t>
            </w:r>
          </w:p>
          <w:p w14:paraId="043B5100" w14:textId="77777777" w:rsidR="002E1CB6" w:rsidRPr="002E1CB6" w:rsidRDefault="002E1CB6" w:rsidP="002E1CB6">
            <w:pPr>
              <w:pStyle w:val="TableParagraph"/>
              <w:ind w:right="283"/>
              <w:rPr>
                <w:b/>
                <w:bCs/>
                <w:i/>
                <w:sz w:val="18"/>
              </w:rPr>
            </w:pPr>
            <w:r w:rsidRPr="002E1CB6">
              <w:rPr>
                <w:b/>
                <w:bCs/>
                <w:i/>
                <w:sz w:val="18"/>
              </w:rPr>
              <w:t>Alicia Catalá</w:t>
            </w:r>
          </w:p>
          <w:p w14:paraId="0392AEB1" w14:textId="113E1734" w:rsidR="002E1CB6" w:rsidRDefault="002E1CB6" w:rsidP="000813BF">
            <w:pPr>
              <w:pStyle w:val="TableParagraph"/>
              <w:spacing w:line="240" w:lineRule="auto"/>
              <w:ind w:left="0"/>
              <w:rPr>
                <w:rFonts w:ascii="Times New Roman"/>
                <w:sz w:val="18"/>
              </w:rPr>
            </w:pPr>
          </w:p>
        </w:tc>
      </w:tr>
    </w:tbl>
    <w:p w14:paraId="5E92D29C" w14:textId="77777777" w:rsidR="002E1CB6" w:rsidRPr="008B3B6D" w:rsidRDefault="002E1CB6" w:rsidP="0073395C">
      <w:pPr>
        <w:pStyle w:val="BodyText"/>
        <w:rPr>
          <w:sz w:val="20"/>
        </w:rPr>
      </w:pPr>
    </w:p>
    <w:p w14:paraId="0039FF23" w14:textId="77777777" w:rsidR="0073395C" w:rsidRDefault="0073395C" w:rsidP="0073395C">
      <w:pPr>
        <w:pStyle w:val="BodyText"/>
        <w:spacing w:before="9"/>
        <w:rPr>
          <w:sz w:val="12"/>
        </w:rPr>
      </w:pPr>
    </w:p>
    <w:p w14:paraId="4F2DF4E4" w14:textId="0AB2EE8C" w:rsidR="00416512" w:rsidRPr="00A31A33" w:rsidRDefault="0073395C" w:rsidP="00D81A82">
      <w:pPr>
        <w:pStyle w:val="BodyText"/>
        <w:spacing w:before="64"/>
        <w:ind w:left="3581" w:right="3582"/>
        <w:jc w:val="center"/>
        <w:rPr>
          <w:color w:val="FF0000"/>
          <w:sz w:val="24"/>
          <w:szCs w:val="24"/>
        </w:rPr>
      </w:pPr>
      <w:r w:rsidRPr="00A7634F">
        <w:rPr>
          <w:color w:val="FF0000"/>
          <w:sz w:val="24"/>
          <w:szCs w:val="24"/>
        </w:rPr>
        <w:t>B4 (del</w:t>
      </w:r>
      <w:r w:rsidRPr="00A7634F">
        <w:rPr>
          <w:color w:val="FF0000"/>
          <w:spacing w:val="-3"/>
          <w:sz w:val="24"/>
          <w:szCs w:val="24"/>
        </w:rPr>
        <w:t xml:space="preserve"> </w:t>
      </w:r>
      <w:r w:rsidR="00E02929">
        <w:rPr>
          <w:color w:val="FF0000"/>
          <w:sz w:val="24"/>
          <w:szCs w:val="24"/>
        </w:rPr>
        <w:t xml:space="preserve">8 de </w:t>
      </w:r>
      <w:r w:rsidR="00277F66">
        <w:rPr>
          <w:color w:val="FF0000"/>
          <w:sz w:val="24"/>
          <w:szCs w:val="24"/>
        </w:rPr>
        <w:t>abril</w:t>
      </w:r>
      <w:r w:rsidR="00E02929">
        <w:rPr>
          <w:color w:val="FF0000"/>
          <w:sz w:val="24"/>
          <w:szCs w:val="24"/>
        </w:rPr>
        <w:t xml:space="preserve"> al </w:t>
      </w:r>
      <w:r w:rsidR="00277F66">
        <w:rPr>
          <w:color w:val="FF0000"/>
          <w:sz w:val="24"/>
          <w:szCs w:val="24"/>
        </w:rPr>
        <w:t>22</w:t>
      </w:r>
      <w:r w:rsidR="00E02929">
        <w:rPr>
          <w:color w:val="FF0000"/>
          <w:sz w:val="24"/>
          <w:szCs w:val="24"/>
        </w:rPr>
        <w:t xml:space="preserve"> de mayo</w:t>
      </w:r>
      <w:r w:rsidRPr="00A7634F">
        <w:rPr>
          <w:color w:val="FF0000"/>
          <w:sz w:val="24"/>
          <w:szCs w:val="24"/>
        </w:rPr>
        <w:t>)</w:t>
      </w:r>
    </w:p>
    <w:p w14:paraId="0F81A01F" w14:textId="77777777" w:rsidR="0073395C" w:rsidRDefault="0073395C" w:rsidP="0073395C">
      <w:pPr>
        <w:pStyle w:val="BodyText"/>
        <w:spacing w:before="9"/>
        <w:rPr>
          <w:sz w:val="13"/>
        </w:rPr>
      </w:pPr>
    </w:p>
    <w:tbl>
      <w:tblPr>
        <w:tblStyle w:val="TableNormal1"/>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8"/>
        <w:gridCol w:w="2793"/>
        <w:gridCol w:w="2798"/>
        <w:gridCol w:w="2805"/>
        <w:gridCol w:w="2795"/>
      </w:tblGrid>
      <w:tr w:rsidR="0073395C" w14:paraId="4086C72E" w14:textId="77777777" w:rsidTr="00EA2BEE">
        <w:trPr>
          <w:trHeight w:val="220"/>
        </w:trPr>
        <w:tc>
          <w:tcPr>
            <w:tcW w:w="2798" w:type="dxa"/>
            <w:shd w:val="clear" w:color="auto" w:fill="BFBFBF"/>
          </w:tcPr>
          <w:p w14:paraId="1C422D0B" w14:textId="4E37DDF8" w:rsidR="0073395C" w:rsidRDefault="00C37556" w:rsidP="00EA2BEE">
            <w:pPr>
              <w:pStyle w:val="TableParagraph"/>
              <w:spacing w:before="1" w:line="199" w:lineRule="exact"/>
              <w:ind w:left="1039"/>
              <w:rPr>
                <w:rFonts w:ascii="Calibri"/>
                <w:b/>
                <w:sz w:val="18"/>
              </w:rPr>
            </w:pPr>
            <w:r>
              <w:rPr>
                <w:rFonts w:ascii="Calibri"/>
                <w:b/>
                <w:sz w:val="18"/>
              </w:rPr>
              <w:t>HORARIO</w:t>
            </w:r>
          </w:p>
          <w:p w14:paraId="7AE89176" w14:textId="0A7DEEE3" w:rsidR="003C59DF" w:rsidRDefault="003C59DF" w:rsidP="00EA2BEE">
            <w:pPr>
              <w:pStyle w:val="TableParagraph"/>
              <w:spacing w:before="1" w:line="199" w:lineRule="exact"/>
              <w:ind w:left="1039"/>
              <w:rPr>
                <w:rFonts w:ascii="Calibri"/>
                <w:b/>
                <w:sz w:val="18"/>
              </w:rPr>
            </w:pPr>
          </w:p>
        </w:tc>
        <w:tc>
          <w:tcPr>
            <w:tcW w:w="2793" w:type="dxa"/>
            <w:shd w:val="clear" w:color="auto" w:fill="BFBFBF"/>
          </w:tcPr>
          <w:p w14:paraId="472151A8" w14:textId="77777777" w:rsidR="0073395C" w:rsidRDefault="0073395C" w:rsidP="00EA2BEE">
            <w:pPr>
              <w:pStyle w:val="TableParagraph"/>
              <w:spacing w:before="1" w:line="199" w:lineRule="exact"/>
              <w:ind w:left="1133" w:right="1123"/>
              <w:jc w:val="center"/>
              <w:rPr>
                <w:rFonts w:ascii="Calibri"/>
                <w:b/>
                <w:sz w:val="18"/>
              </w:rPr>
            </w:pPr>
            <w:r>
              <w:rPr>
                <w:rFonts w:ascii="Calibri"/>
                <w:b/>
                <w:sz w:val="18"/>
              </w:rPr>
              <w:t>LUNES</w:t>
            </w:r>
          </w:p>
        </w:tc>
        <w:tc>
          <w:tcPr>
            <w:tcW w:w="2798" w:type="dxa"/>
            <w:shd w:val="clear" w:color="auto" w:fill="BFBFBF"/>
          </w:tcPr>
          <w:p w14:paraId="6446622F" w14:textId="77777777" w:rsidR="0073395C" w:rsidRDefault="0073395C" w:rsidP="00EA2BEE">
            <w:pPr>
              <w:pStyle w:val="TableParagraph"/>
              <w:spacing w:before="1" w:line="199" w:lineRule="exact"/>
              <w:ind w:left="1062" w:right="1055"/>
              <w:jc w:val="center"/>
              <w:rPr>
                <w:rFonts w:ascii="Calibri"/>
                <w:b/>
                <w:sz w:val="18"/>
              </w:rPr>
            </w:pPr>
            <w:r>
              <w:rPr>
                <w:rFonts w:ascii="Calibri"/>
                <w:b/>
                <w:sz w:val="18"/>
              </w:rPr>
              <w:t>MARTES</w:t>
            </w:r>
          </w:p>
        </w:tc>
        <w:tc>
          <w:tcPr>
            <w:tcW w:w="2805" w:type="dxa"/>
            <w:shd w:val="clear" w:color="auto" w:fill="BFBFBF"/>
          </w:tcPr>
          <w:p w14:paraId="7B31A234" w14:textId="77777777" w:rsidR="0073395C" w:rsidRDefault="0073395C" w:rsidP="00EA2BEE">
            <w:pPr>
              <w:pStyle w:val="TableParagraph"/>
              <w:spacing w:before="1" w:line="199" w:lineRule="exact"/>
              <w:ind w:left="951" w:right="942"/>
              <w:jc w:val="center"/>
              <w:rPr>
                <w:rFonts w:ascii="Calibri" w:hAnsi="Calibri"/>
                <w:b/>
                <w:sz w:val="18"/>
              </w:rPr>
            </w:pPr>
            <w:r>
              <w:rPr>
                <w:rFonts w:ascii="Calibri" w:hAnsi="Calibri"/>
                <w:b/>
                <w:sz w:val="18"/>
              </w:rPr>
              <w:t>MIÉRCOLES</w:t>
            </w:r>
          </w:p>
        </w:tc>
        <w:tc>
          <w:tcPr>
            <w:tcW w:w="2795" w:type="dxa"/>
            <w:shd w:val="clear" w:color="auto" w:fill="BFBFBF"/>
          </w:tcPr>
          <w:p w14:paraId="3A288BC5" w14:textId="77777777" w:rsidR="0073395C" w:rsidRDefault="0073395C" w:rsidP="00EA2BEE">
            <w:pPr>
              <w:pStyle w:val="TableParagraph"/>
              <w:spacing w:before="1" w:line="199" w:lineRule="exact"/>
              <w:ind w:left="1107" w:right="1092"/>
              <w:jc w:val="center"/>
              <w:rPr>
                <w:rFonts w:ascii="Calibri"/>
                <w:b/>
                <w:sz w:val="18"/>
              </w:rPr>
            </w:pPr>
            <w:r>
              <w:rPr>
                <w:rFonts w:ascii="Calibri"/>
                <w:b/>
                <w:sz w:val="18"/>
              </w:rPr>
              <w:t>JUEVES</w:t>
            </w:r>
          </w:p>
        </w:tc>
      </w:tr>
      <w:tr w:rsidR="002E4EB0" w14:paraId="0234D3E7" w14:textId="77777777" w:rsidTr="00C2531B">
        <w:trPr>
          <w:trHeight w:val="621"/>
        </w:trPr>
        <w:tc>
          <w:tcPr>
            <w:tcW w:w="2798" w:type="dxa"/>
            <w:shd w:val="clear" w:color="auto" w:fill="BFBFBF"/>
          </w:tcPr>
          <w:p w14:paraId="4C055FFB" w14:textId="09953091" w:rsidR="002E4EB0" w:rsidRDefault="003C59DF" w:rsidP="002E4EB0">
            <w:pPr>
              <w:pStyle w:val="TableParagraph"/>
              <w:spacing w:before="1" w:line="240" w:lineRule="auto"/>
              <w:ind w:left="1074"/>
              <w:rPr>
                <w:rFonts w:ascii="Calibri"/>
                <w:sz w:val="18"/>
              </w:rPr>
            </w:pPr>
            <w:r>
              <w:rPr>
                <w:rFonts w:ascii="Calibri"/>
                <w:sz w:val="18"/>
              </w:rPr>
              <w:t>9:</w:t>
            </w:r>
            <w:r w:rsidR="002E4EB0">
              <w:rPr>
                <w:rFonts w:ascii="Calibri"/>
                <w:sz w:val="18"/>
              </w:rPr>
              <w:t>30-1</w:t>
            </w:r>
            <w:r>
              <w:rPr>
                <w:rFonts w:ascii="Calibri"/>
                <w:sz w:val="18"/>
              </w:rPr>
              <w:t>1</w:t>
            </w:r>
          </w:p>
        </w:tc>
        <w:tc>
          <w:tcPr>
            <w:tcW w:w="2793" w:type="dxa"/>
            <w:shd w:val="clear" w:color="auto" w:fill="B4C6E7" w:themeFill="accent1" w:themeFillTint="66"/>
          </w:tcPr>
          <w:p w14:paraId="61E6B4B2" w14:textId="77777777" w:rsidR="00C37556" w:rsidRDefault="00C37556" w:rsidP="00C37556">
            <w:pPr>
              <w:pStyle w:val="TableParagraph"/>
              <w:ind w:left="116"/>
              <w:jc w:val="both"/>
              <w:rPr>
                <w:i/>
                <w:sz w:val="18"/>
              </w:rPr>
            </w:pPr>
            <w:r w:rsidRPr="0079088A">
              <w:rPr>
                <w:i/>
                <w:sz w:val="18"/>
              </w:rPr>
              <w:t>Habilidades</w:t>
            </w:r>
            <w:r w:rsidRPr="0079088A">
              <w:rPr>
                <w:i/>
                <w:spacing w:val="-3"/>
                <w:sz w:val="18"/>
              </w:rPr>
              <w:t xml:space="preserve"> </w:t>
            </w:r>
            <w:r w:rsidRPr="0079088A">
              <w:rPr>
                <w:i/>
                <w:sz w:val="18"/>
              </w:rPr>
              <w:t>comunicativas</w:t>
            </w:r>
            <w:r>
              <w:rPr>
                <w:i/>
                <w:sz w:val="18"/>
              </w:rPr>
              <w:t xml:space="preserve"> </w:t>
            </w:r>
            <w:r w:rsidRPr="0079088A">
              <w:rPr>
                <w:i/>
                <w:sz w:val="18"/>
              </w:rPr>
              <w:t>orales y escritas para el</w:t>
            </w:r>
            <w:r w:rsidRPr="0079088A">
              <w:rPr>
                <w:i/>
                <w:spacing w:val="1"/>
                <w:sz w:val="18"/>
              </w:rPr>
              <w:t xml:space="preserve"> </w:t>
            </w:r>
            <w:r w:rsidRPr="0079088A">
              <w:rPr>
                <w:i/>
                <w:sz w:val="18"/>
              </w:rPr>
              <w:t>profesional</w:t>
            </w:r>
            <w:r w:rsidRPr="0079088A">
              <w:rPr>
                <w:i/>
                <w:spacing w:val="-5"/>
                <w:sz w:val="18"/>
              </w:rPr>
              <w:t xml:space="preserve"> </w:t>
            </w:r>
            <w:r w:rsidRPr="0079088A">
              <w:rPr>
                <w:i/>
                <w:sz w:val="18"/>
              </w:rPr>
              <w:t>de</w:t>
            </w:r>
            <w:r w:rsidRPr="0079088A">
              <w:rPr>
                <w:i/>
                <w:spacing w:val="-3"/>
                <w:sz w:val="18"/>
              </w:rPr>
              <w:t xml:space="preserve"> </w:t>
            </w:r>
            <w:r w:rsidRPr="0079088A">
              <w:rPr>
                <w:i/>
                <w:sz w:val="18"/>
              </w:rPr>
              <w:t>español</w:t>
            </w:r>
            <w:r w:rsidRPr="0079088A">
              <w:rPr>
                <w:i/>
                <w:spacing w:val="-4"/>
                <w:sz w:val="18"/>
              </w:rPr>
              <w:t xml:space="preserve"> </w:t>
            </w:r>
            <w:r w:rsidRPr="0079088A">
              <w:rPr>
                <w:i/>
                <w:sz w:val="18"/>
              </w:rPr>
              <w:t>LE/L2</w:t>
            </w:r>
          </w:p>
          <w:p w14:paraId="6AAEF07F" w14:textId="2ECF3C2D" w:rsidR="00C37556" w:rsidRPr="00C37556" w:rsidRDefault="00C37556" w:rsidP="00C37556">
            <w:pPr>
              <w:pStyle w:val="TableParagraph"/>
              <w:ind w:left="0"/>
              <w:jc w:val="both"/>
              <w:rPr>
                <w:b/>
                <w:bCs/>
              </w:rPr>
            </w:pPr>
            <w:r>
              <w:rPr>
                <w:i/>
                <w:sz w:val="18"/>
              </w:rPr>
              <w:t xml:space="preserve">  </w:t>
            </w:r>
            <w:r w:rsidRPr="00C37556">
              <w:rPr>
                <w:b/>
                <w:bCs/>
                <w:i/>
                <w:sz w:val="18"/>
              </w:rPr>
              <w:t>Alicia Catalá</w:t>
            </w:r>
          </w:p>
          <w:p w14:paraId="02BDC5FA" w14:textId="323AB5CD" w:rsidR="00ED2660" w:rsidRPr="00E179A4" w:rsidRDefault="00ED2660" w:rsidP="00C37556">
            <w:pPr>
              <w:pStyle w:val="TableParagraph"/>
              <w:ind w:right="243"/>
              <w:rPr>
                <w:i/>
                <w:sz w:val="18"/>
              </w:rPr>
            </w:pPr>
          </w:p>
        </w:tc>
        <w:tc>
          <w:tcPr>
            <w:tcW w:w="2798" w:type="dxa"/>
            <w:shd w:val="clear" w:color="auto" w:fill="B4C6E7" w:themeFill="accent1" w:themeFillTint="66"/>
          </w:tcPr>
          <w:p w14:paraId="4560B24E" w14:textId="77777777" w:rsidR="002E4EB0" w:rsidRPr="00E179A4" w:rsidRDefault="002E4EB0" w:rsidP="002E4EB0">
            <w:pPr>
              <w:pStyle w:val="TableParagraph"/>
              <w:spacing w:line="240" w:lineRule="auto"/>
              <w:ind w:left="0"/>
              <w:rPr>
                <w:rFonts w:ascii="Times New Roman"/>
                <w:sz w:val="18"/>
              </w:rPr>
            </w:pPr>
          </w:p>
        </w:tc>
        <w:tc>
          <w:tcPr>
            <w:tcW w:w="2805" w:type="dxa"/>
            <w:shd w:val="clear" w:color="auto" w:fill="B4C6E7" w:themeFill="accent1" w:themeFillTint="66"/>
          </w:tcPr>
          <w:p w14:paraId="1DCB8E20" w14:textId="77777777" w:rsidR="00C37556" w:rsidRPr="0079088A" w:rsidRDefault="00C37556" w:rsidP="00C37556">
            <w:pPr>
              <w:pStyle w:val="TableParagraph"/>
              <w:jc w:val="both"/>
            </w:pPr>
            <w:r w:rsidRPr="0079088A">
              <w:rPr>
                <w:i/>
                <w:sz w:val="18"/>
              </w:rPr>
              <w:t>Habilidades</w:t>
            </w:r>
            <w:r w:rsidRPr="0079088A">
              <w:rPr>
                <w:i/>
                <w:spacing w:val="-3"/>
                <w:sz w:val="18"/>
              </w:rPr>
              <w:t xml:space="preserve"> </w:t>
            </w:r>
            <w:r w:rsidRPr="0079088A">
              <w:rPr>
                <w:i/>
                <w:sz w:val="18"/>
              </w:rPr>
              <w:t>comunicativas</w:t>
            </w:r>
            <w:r>
              <w:rPr>
                <w:i/>
                <w:sz w:val="18"/>
              </w:rPr>
              <w:t xml:space="preserve"> </w:t>
            </w:r>
            <w:r w:rsidRPr="0079088A">
              <w:rPr>
                <w:i/>
                <w:sz w:val="18"/>
              </w:rPr>
              <w:t>orales y escritas para el</w:t>
            </w:r>
            <w:r w:rsidRPr="0079088A">
              <w:rPr>
                <w:i/>
                <w:spacing w:val="1"/>
                <w:sz w:val="18"/>
              </w:rPr>
              <w:t xml:space="preserve"> </w:t>
            </w:r>
            <w:r w:rsidRPr="0079088A">
              <w:rPr>
                <w:i/>
                <w:sz w:val="18"/>
              </w:rPr>
              <w:t>profesional</w:t>
            </w:r>
            <w:r w:rsidRPr="0079088A">
              <w:rPr>
                <w:i/>
                <w:spacing w:val="-5"/>
                <w:sz w:val="18"/>
              </w:rPr>
              <w:t xml:space="preserve"> </w:t>
            </w:r>
            <w:r w:rsidRPr="0079088A">
              <w:rPr>
                <w:i/>
                <w:sz w:val="18"/>
              </w:rPr>
              <w:t>de</w:t>
            </w:r>
            <w:r w:rsidRPr="0079088A">
              <w:rPr>
                <w:i/>
                <w:spacing w:val="-3"/>
                <w:sz w:val="18"/>
              </w:rPr>
              <w:t xml:space="preserve"> </w:t>
            </w:r>
            <w:r w:rsidRPr="0079088A">
              <w:rPr>
                <w:i/>
                <w:sz w:val="18"/>
              </w:rPr>
              <w:t>español</w:t>
            </w:r>
            <w:r w:rsidRPr="0079088A">
              <w:rPr>
                <w:i/>
                <w:spacing w:val="-4"/>
                <w:sz w:val="18"/>
              </w:rPr>
              <w:t xml:space="preserve"> </w:t>
            </w:r>
            <w:r w:rsidRPr="0079088A">
              <w:rPr>
                <w:i/>
                <w:sz w:val="18"/>
              </w:rPr>
              <w:t>LE/L2</w:t>
            </w:r>
          </w:p>
          <w:p w14:paraId="41C12BAB" w14:textId="25181780" w:rsidR="002E4EB0" w:rsidRPr="00C37556" w:rsidRDefault="00C37556" w:rsidP="00C37556">
            <w:pPr>
              <w:pStyle w:val="TableParagraph"/>
              <w:ind w:left="106" w:right="257"/>
              <w:rPr>
                <w:b/>
                <w:bCs/>
                <w:i/>
                <w:sz w:val="18"/>
              </w:rPr>
            </w:pPr>
            <w:r w:rsidRPr="00C37556">
              <w:rPr>
                <w:b/>
                <w:bCs/>
                <w:i/>
                <w:sz w:val="18"/>
              </w:rPr>
              <w:t>Alicia Catalá</w:t>
            </w:r>
          </w:p>
        </w:tc>
        <w:tc>
          <w:tcPr>
            <w:tcW w:w="2795" w:type="dxa"/>
            <w:shd w:val="clear" w:color="auto" w:fill="B4C6E7" w:themeFill="accent1" w:themeFillTint="66"/>
          </w:tcPr>
          <w:p w14:paraId="2AB5240D" w14:textId="77777777" w:rsidR="002E4EB0" w:rsidRDefault="002E4EB0" w:rsidP="002E4EB0">
            <w:pPr>
              <w:pStyle w:val="TableParagraph"/>
              <w:spacing w:line="240" w:lineRule="auto"/>
              <w:ind w:left="0"/>
              <w:rPr>
                <w:rFonts w:ascii="Times New Roman"/>
                <w:sz w:val="18"/>
              </w:rPr>
            </w:pPr>
          </w:p>
        </w:tc>
      </w:tr>
      <w:tr w:rsidR="00ED2660" w14:paraId="32DABCC5" w14:textId="77777777" w:rsidTr="00FC5770">
        <w:trPr>
          <w:trHeight w:val="621"/>
        </w:trPr>
        <w:tc>
          <w:tcPr>
            <w:tcW w:w="2798" w:type="dxa"/>
            <w:shd w:val="clear" w:color="auto" w:fill="BFBFBF"/>
          </w:tcPr>
          <w:p w14:paraId="6AD1740A" w14:textId="00F213FC" w:rsidR="00ED2660" w:rsidRDefault="00ED2660" w:rsidP="00FC5770">
            <w:pPr>
              <w:pStyle w:val="TableParagraph"/>
              <w:spacing w:before="1" w:line="240" w:lineRule="auto"/>
              <w:ind w:left="1074"/>
              <w:rPr>
                <w:rFonts w:ascii="Calibri"/>
                <w:sz w:val="18"/>
              </w:rPr>
            </w:pPr>
            <w:r>
              <w:rPr>
                <w:rFonts w:ascii="Calibri"/>
                <w:sz w:val="18"/>
              </w:rPr>
              <w:t>11</w:t>
            </w:r>
            <w:r w:rsidR="00341B71">
              <w:rPr>
                <w:rFonts w:ascii="Calibri"/>
                <w:sz w:val="18"/>
              </w:rPr>
              <w:t>-</w:t>
            </w:r>
            <w:r>
              <w:rPr>
                <w:rFonts w:ascii="Calibri"/>
                <w:sz w:val="18"/>
              </w:rPr>
              <w:t>12:30</w:t>
            </w:r>
          </w:p>
        </w:tc>
        <w:tc>
          <w:tcPr>
            <w:tcW w:w="2793" w:type="dxa"/>
            <w:shd w:val="clear" w:color="auto" w:fill="B4C6E7" w:themeFill="accent1" w:themeFillTint="66"/>
          </w:tcPr>
          <w:p w14:paraId="37BD90FD" w14:textId="77777777" w:rsidR="00C37556" w:rsidRPr="00E179A4" w:rsidRDefault="00C37556" w:rsidP="00C37556">
            <w:pPr>
              <w:pStyle w:val="TableParagraph"/>
              <w:rPr>
                <w:i/>
                <w:sz w:val="18"/>
              </w:rPr>
            </w:pPr>
            <w:r w:rsidRPr="00E179A4">
              <w:rPr>
                <w:i/>
                <w:sz w:val="18"/>
              </w:rPr>
              <w:t>Recursos</w:t>
            </w:r>
            <w:r w:rsidRPr="00E179A4">
              <w:rPr>
                <w:i/>
                <w:spacing w:val="-2"/>
                <w:sz w:val="18"/>
              </w:rPr>
              <w:t xml:space="preserve"> </w:t>
            </w:r>
            <w:r w:rsidRPr="00E179A4">
              <w:rPr>
                <w:i/>
                <w:sz w:val="18"/>
              </w:rPr>
              <w:t>lingüísticos</w:t>
            </w:r>
            <w:r w:rsidRPr="00E179A4">
              <w:rPr>
                <w:i/>
                <w:spacing w:val="-2"/>
                <w:sz w:val="18"/>
              </w:rPr>
              <w:t xml:space="preserve"> </w:t>
            </w:r>
            <w:r w:rsidRPr="00E179A4">
              <w:rPr>
                <w:i/>
                <w:sz w:val="18"/>
              </w:rPr>
              <w:t>digitales</w:t>
            </w:r>
          </w:p>
          <w:p w14:paraId="7E701AA4" w14:textId="77777777" w:rsidR="00C37556" w:rsidRDefault="00C37556" w:rsidP="00C37556">
            <w:pPr>
              <w:pStyle w:val="TableParagraph"/>
              <w:ind w:right="243"/>
              <w:rPr>
                <w:i/>
                <w:sz w:val="18"/>
              </w:rPr>
            </w:pPr>
            <w:r w:rsidRPr="00E179A4">
              <w:rPr>
                <w:i/>
                <w:sz w:val="18"/>
              </w:rPr>
              <w:t>para la enseñanza de español</w:t>
            </w:r>
            <w:r w:rsidRPr="00E179A4">
              <w:rPr>
                <w:i/>
                <w:spacing w:val="-47"/>
                <w:sz w:val="18"/>
              </w:rPr>
              <w:t xml:space="preserve"> </w:t>
            </w:r>
            <w:r w:rsidRPr="00E179A4">
              <w:rPr>
                <w:i/>
                <w:sz w:val="18"/>
              </w:rPr>
              <w:t>LE/L2</w:t>
            </w:r>
          </w:p>
          <w:p w14:paraId="220D09CE" w14:textId="605B429F" w:rsidR="00ED2660" w:rsidRPr="00C37556" w:rsidRDefault="00C37556" w:rsidP="00FC5770">
            <w:pPr>
              <w:pStyle w:val="TableParagraph"/>
              <w:ind w:right="243"/>
              <w:rPr>
                <w:b/>
                <w:bCs/>
                <w:i/>
                <w:sz w:val="18"/>
              </w:rPr>
            </w:pPr>
            <w:r w:rsidRPr="00C37556">
              <w:rPr>
                <w:b/>
                <w:bCs/>
                <w:i/>
                <w:sz w:val="18"/>
              </w:rPr>
              <w:t>Mar Cruz</w:t>
            </w:r>
          </w:p>
        </w:tc>
        <w:tc>
          <w:tcPr>
            <w:tcW w:w="2798" w:type="dxa"/>
            <w:shd w:val="clear" w:color="auto" w:fill="B4C6E7" w:themeFill="accent1" w:themeFillTint="66"/>
          </w:tcPr>
          <w:p w14:paraId="01F4ADA5" w14:textId="77777777" w:rsidR="00ED2660" w:rsidRDefault="00ED2660" w:rsidP="00ED2660">
            <w:pPr>
              <w:pStyle w:val="TableParagraph"/>
              <w:spacing w:line="240" w:lineRule="auto"/>
              <w:ind w:right="128"/>
              <w:jc w:val="both"/>
              <w:rPr>
                <w:i/>
                <w:sz w:val="18"/>
              </w:rPr>
            </w:pPr>
            <w:r w:rsidRPr="0079088A">
              <w:rPr>
                <w:i/>
                <w:sz w:val="18"/>
              </w:rPr>
              <w:t>Bases teóricas y metodológicas</w:t>
            </w:r>
            <w:r w:rsidRPr="0079088A">
              <w:rPr>
                <w:i/>
                <w:spacing w:val="-48"/>
                <w:sz w:val="18"/>
              </w:rPr>
              <w:t xml:space="preserve"> </w:t>
            </w:r>
            <w:r w:rsidRPr="0079088A">
              <w:rPr>
                <w:i/>
                <w:sz w:val="18"/>
              </w:rPr>
              <w:t>de</w:t>
            </w:r>
            <w:r w:rsidRPr="0079088A">
              <w:rPr>
                <w:i/>
                <w:spacing w:val="1"/>
                <w:sz w:val="18"/>
              </w:rPr>
              <w:t xml:space="preserve"> </w:t>
            </w:r>
            <w:r w:rsidRPr="0079088A">
              <w:rPr>
                <w:i/>
                <w:sz w:val="18"/>
              </w:rPr>
              <w:t>la</w:t>
            </w:r>
            <w:r w:rsidRPr="0079088A">
              <w:rPr>
                <w:i/>
                <w:spacing w:val="-2"/>
                <w:sz w:val="18"/>
              </w:rPr>
              <w:t xml:space="preserve"> </w:t>
            </w:r>
            <w:r w:rsidRPr="0079088A">
              <w:rPr>
                <w:i/>
                <w:sz w:val="18"/>
              </w:rPr>
              <w:t>enseñanza de ELE</w:t>
            </w:r>
            <w:r w:rsidRPr="0079088A">
              <w:rPr>
                <w:i/>
                <w:spacing w:val="-1"/>
                <w:sz w:val="18"/>
              </w:rPr>
              <w:t xml:space="preserve"> </w:t>
            </w:r>
            <w:r w:rsidRPr="0079088A">
              <w:rPr>
                <w:i/>
                <w:sz w:val="18"/>
              </w:rPr>
              <w:t>a</w:t>
            </w:r>
            <w:r>
              <w:rPr>
                <w:i/>
                <w:sz w:val="18"/>
              </w:rPr>
              <w:t xml:space="preserve"> </w:t>
            </w:r>
            <w:r w:rsidRPr="0079088A">
              <w:rPr>
                <w:i/>
                <w:sz w:val="18"/>
              </w:rPr>
              <w:t>inmigrantes, refugiados y niños</w:t>
            </w:r>
            <w:r w:rsidRPr="0079088A">
              <w:rPr>
                <w:i/>
                <w:spacing w:val="-47"/>
                <w:sz w:val="18"/>
              </w:rPr>
              <w:t xml:space="preserve"> </w:t>
            </w:r>
            <w:r w:rsidRPr="0079088A">
              <w:rPr>
                <w:i/>
                <w:sz w:val="18"/>
              </w:rPr>
              <w:t>y adolescentes</w:t>
            </w:r>
          </w:p>
          <w:p w14:paraId="3E917F57" w14:textId="77777777" w:rsidR="00ED2660" w:rsidRPr="00ED2660" w:rsidRDefault="00ED2660" w:rsidP="00ED2660">
            <w:pPr>
              <w:pStyle w:val="TableParagraph"/>
              <w:spacing w:line="240" w:lineRule="auto"/>
              <w:ind w:right="128"/>
              <w:jc w:val="both"/>
              <w:rPr>
                <w:b/>
                <w:bCs/>
                <w:i/>
                <w:sz w:val="18"/>
              </w:rPr>
            </w:pPr>
            <w:r w:rsidRPr="00ED2660">
              <w:rPr>
                <w:b/>
                <w:bCs/>
                <w:i/>
                <w:sz w:val="18"/>
              </w:rPr>
              <w:t xml:space="preserve">Marc </w:t>
            </w:r>
            <w:proofErr w:type="spellStart"/>
            <w:r w:rsidRPr="00ED2660">
              <w:rPr>
                <w:b/>
                <w:bCs/>
                <w:i/>
                <w:sz w:val="18"/>
              </w:rPr>
              <w:t>Bayés</w:t>
            </w:r>
            <w:proofErr w:type="spellEnd"/>
          </w:p>
          <w:p w14:paraId="693DF4E8" w14:textId="763A8872" w:rsidR="00ED2660" w:rsidRPr="00ED2660" w:rsidRDefault="00ED2660" w:rsidP="00ED2660">
            <w:pPr>
              <w:pStyle w:val="TableParagraph"/>
              <w:spacing w:line="240" w:lineRule="auto"/>
              <w:ind w:right="128"/>
              <w:jc w:val="both"/>
              <w:rPr>
                <w:i/>
                <w:sz w:val="18"/>
              </w:rPr>
            </w:pPr>
          </w:p>
        </w:tc>
        <w:tc>
          <w:tcPr>
            <w:tcW w:w="2805" w:type="dxa"/>
            <w:shd w:val="clear" w:color="auto" w:fill="B4C6E7" w:themeFill="accent1" w:themeFillTint="66"/>
          </w:tcPr>
          <w:p w14:paraId="4A2C219C" w14:textId="77777777" w:rsidR="00C37556" w:rsidRPr="00E179A4" w:rsidRDefault="00C37556" w:rsidP="00C37556">
            <w:pPr>
              <w:pStyle w:val="TableParagraph"/>
              <w:ind w:left="106"/>
              <w:rPr>
                <w:i/>
                <w:sz w:val="18"/>
              </w:rPr>
            </w:pPr>
            <w:r w:rsidRPr="00E179A4">
              <w:rPr>
                <w:i/>
                <w:sz w:val="18"/>
              </w:rPr>
              <w:t>Recursos</w:t>
            </w:r>
            <w:r w:rsidRPr="00E179A4">
              <w:rPr>
                <w:i/>
                <w:spacing w:val="-2"/>
                <w:sz w:val="18"/>
              </w:rPr>
              <w:t xml:space="preserve"> </w:t>
            </w:r>
            <w:r w:rsidRPr="00E179A4">
              <w:rPr>
                <w:i/>
                <w:sz w:val="18"/>
              </w:rPr>
              <w:t>lingüísticos</w:t>
            </w:r>
            <w:r w:rsidRPr="00E179A4">
              <w:rPr>
                <w:i/>
                <w:spacing w:val="-2"/>
                <w:sz w:val="18"/>
              </w:rPr>
              <w:t xml:space="preserve"> </w:t>
            </w:r>
            <w:r w:rsidRPr="00E179A4">
              <w:rPr>
                <w:i/>
                <w:sz w:val="18"/>
              </w:rPr>
              <w:t>digitales</w:t>
            </w:r>
          </w:p>
          <w:p w14:paraId="2FA223D1" w14:textId="77777777" w:rsidR="00ED2660" w:rsidRDefault="00C37556" w:rsidP="00C37556">
            <w:pPr>
              <w:pStyle w:val="TableParagraph"/>
              <w:ind w:left="106" w:right="257"/>
              <w:rPr>
                <w:i/>
                <w:sz w:val="18"/>
              </w:rPr>
            </w:pPr>
            <w:r w:rsidRPr="00E179A4">
              <w:rPr>
                <w:i/>
                <w:sz w:val="18"/>
              </w:rPr>
              <w:t>para la enseñanza de español</w:t>
            </w:r>
            <w:r w:rsidRPr="00E179A4">
              <w:rPr>
                <w:i/>
                <w:spacing w:val="-47"/>
                <w:sz w:val="18"/>
              </w:rPr>
              <w:t xml:space="preserve"> </w:t>
            </w:r>
            <w:r w:rsidRPr="00E179A4">
              <w:rPr>
                <w:i/>
                <w:sz w:val="18"/>
              </w:rPr>
              <w:t>LE/L2</w:t>
            </w:r>
          </w:p>
          <w:p w14:paraId="7CD5F4AA" w14:textId="24B2F0EC" w:rsidR="00C37556" w:rsidRPr="00C37556" w:rsidRDefault="00C37556" w:rsidP="00C37556">
            <w:pPr>
              <w:pStyle w:val="TableParagraph"/>
              <w:ind w:left="106" w:right="257"/>
              <w:rPr>
                <w:b/>
                <w:bCs/>
                <w:i/>
                <w:sz w:val="18"/>
              </w:rPr>
            </w:pPr>
            <w:r w:rsidRPr="00C37556">
              <w:rPr>
                <w:b/>
                <w:bCs/>
                <w:i/>
                <w:sz w:val="18"/>
              </w:rPr>
              <w:t>Mar Cruz</w:t>
            </w:r>
          </w:p>
        </w:tc>
        <w:tc>
          <w:tcPr>
            <w:tcW w:w="2795" w:type="dxa"/>
            <w:shd w:val="clear" w:color="auto" w:fill="B4C6E7" w:themeFill="accent1" w:themeFillTint="66"/>
          </w:tcPr>
          <w:p w14:paraId="17091728" w14:textId="77777777" w:rsidR="00ED2660" w:rsidRDefault="00ED2660" w:rsidP="00ED2660">
            <w:pPr>
              <w:pStyle w:val="TableParagraph"/>
              <w:spacing w:line="240" w:lineRule="auto"/>
              <w:ind w:left="109" w:right="124"/>
              <w:jc w:val="both"/>
              <w:rPr>
                <w:i/>
                <w:sz w:val="18"/>
              </w:rPr>
            </w:pPr>
            <w:r w:rsidRPr="0079088A">
              <w:rPr>
                <w:i/>
                <w:sz w:val="18"/>
              </w:rPr>
              <w:t>Bases teóricas y metodológicas</w:t>
            </w:r>
            <w:r w:rsidRPr="0079088A">
              <w:rPr>
                <w:i/>
                <w:spacing w:val="-48"/>
                <w:sz w:val="18"/>
              </w:rPr>
              <w:t xml:space="preserve"> </w:t>
            </w:r>
            <w:r w:rsidRPr="0079088A">
              <w:rPr>
                <w:i/>
                <w:sz w:val="18"/>
              </w:rPr>
              <w:t>de</w:t>
            </w:r>
            <w:r w:rsidRPr="0079088A">
              <w:rPr>
                <w:i/>
                <w:spacing w:val="1"/>
                <w:sz w:val="18"/>
              </w:rPr>
              <w:t xml:space="preserve"> </w:t>
            </w:r>
            <w:r w:rsidRPr="0079088A">
              <w:rPr>
                <w:i/>
                <w:sz w:val="18"/>
              </w:rPr>
              <w:t>la</w:t>
            </w:r>
            <w:r w:rsidRPr="0079088A">
              <w:rPr>
                <w:i/>
                <w:spacing w:val="-2"/>
                <w:sz w:val="18"/>
              </w:rPr>
              <w:t xml:space="preserve"> </w:t>
            </w:r>
            <w:r w:rsidRPr="0079088A">
              <w:rPr>
                <w:i/>
                <w:sz w:val="18"/>
              </w:rPr>
              <w:t>enseñanza de ELE</w:t>
            </w:r>
            <w:r w:rsidRPr="0079088A">
              <w:rPr>
                <w:i/>
                <w:spacing w:val="-1"/>
                <w:sz w:val="18"/>
              </w:rPr>
              <w:t xml:space="preserve"> </w:t>
            </w:r>
            <w:r w:rsidRPr="0079088A">
              <w:rPr>
                <w:i/>
                <w:sz w:val="18"/>
              </w:rPr>
              <w:t>a</w:t>
            </w:r>
            <w:r>
              <w:rPr>
                <w:i/>
                <w:sz w:val="18"/>
              </w:rPr>
              <w:t xml:space="preserve"> </w:t>
            </w:r>
            <w:r w:rsidRPr="0079088A">
              <w:rPr>
                <w:i/>
                <w:sz w:val="18"/>
              </w:rPr>
              <w:t>inmigrantes, refugiados y niños</w:t>
            </w:r>
            <w:r w:rsidRPr="0079088A">
              <w:rPr>
                <w:i/>
                <w:spacing w:val="-47"/>
                <w:sz w:val="18"/>
              </w:rPr>
              <w:t xml:space="preserve"> </w:t>
            </w:r>
            <w:r w:rsidRPr="0079088A">
              <w:rPr>
                <w:i/>
                <w:sz w:val="18"/>
              </w:rPr>
              <w:t>y adolescentes</w:t>
            </w:r>
          </w:p>
          <w:p w14:paraId="37181B43" w14:textId="19A3BC62" w:rsidR="00ED2660" w:rsidRPr="00ED2660" w:rsidRDefault="00ED2660" w:rsidP="00ED2660">
            <w:pPr>
              <w:pStyle w:val="TableParagraph"/>
              <w:spacing w:line="240" w:lineRule="auto"/>
              <w:ind w:left="109" w:right="124"/>
              <w:jc w:val="both"/>
              <w:rPr>
                <w:b/>
                <w:bCs/>
                <w:i/>
                <w:sz w:val="18"/>
              </w:rPr>
            </w:pPr>
            <w:r w:rsidRPr="00ED2660">
              <w:rPr>
                <w:b/>
                <w:bCs/>
                <w:i/>
                <w:sz w:val="18"/>
              </w:rPr>
              <w:t xml:space="preserve">Marc </w:t>
            </w:r>
            <w:proofErr w:type="spellStart"/>
            <w:r w:rsidRPr="00ED2660">
              <w:rPr>
                <w:b/>
                <w:bCs/>
                <w:i/>
                <w:sz w:val="18"/>
              </w:rPr>
              <w:t>Bayés</w:t>
            </w:r>
            <w:proofErr w:type="spellEnd"/>
          </w:p>
        </w:tc>
      </w:tr>
    </w:tbl>
    <w:p w14:paraId="0C88ACD5" w14:textId="77777777" w:rsidR="00ED2660" w:rsidRDefault="00ED2660" w:rsidP="00ED2660">
      <w:pPr>
        <w:pStyle w:val="BodyText"/>
        <w:spacing w:before="9"/>
        <w:rPr>
          <w:sz w:val="12"/>
        </w:rPr>
      </w:pPr>
    </w:p>
    <w:p w14:paraId="3FB1FBD7" w14:textId="77777777" w:rsidR="0073395C" w:rsidRDefault="0073395C" w:rsidP="0073395C">
      <w:pPr>
        <w:pStyle w:val="BodyText"/>
        <w:spacing w:before="9"/>
        <w:rPr>
          <w:sz w:val="12"/>
        </w:rPr>
      </w:pPr>
    </w:p>
    <w:p w14:paraId="2F0E305B" w14:textId="77777777" w:rsidR="003C59DF" w:rsidRDefault="003C59DF" w:rsidP="0073395C">
      <w:pPr>
        <w:pStyle w:val="BodyText"/>
        <w:spacing w:before="9"/>
        <w:rPr>
          <w:sz w:val="12"/>
        </w:rPr>
      </w:pPr>
    </w:p>
    <w:p w14:paraId="311DDF33" w14:textId="38A15E69" w:rsidR="004A6435" w:rsidRPr="00340324" w:rsidRDefault="004A6435" w:rsidP="004A6435">
      <w:pPr>
        <w:pStyle w:val="xxmsonormal"/>
        <w:shd w:val="clear" w:color="auto" w:fill="FFFFFF"/>
        <w:spacing w:before="0" w:beforeAutospacing="0" w:after="0" w:afterAutospacing="0"/>
        <w:rPr>
          <w:rFonts w:asciiTheme="minorHAnsi" w:hAnsiTheme="minorHAnsi" w:cstheme="minorHAnsi"/>
          <w:b/>
          <w:color w:val="201F1E"/>
          <w:lang w:val="es-ES"/>
        </w:rPr>
      </w:pPr>
      <w:proofErr w:type="spellStart"/>
      <w:r w:rsidRPr="00D97205">
        <w:rPr>
          <w:rFonts w:asciiTheme="minorHAnsi" w:hAnsiTheme="minorHAnsi" w:cstheme="minorHAnsi"/>
          <w:b/>
        </w:rPr>
        <w:t>Días</w:t>
      </w:r>
      <w:proofErr w:type="spellEnd"/>
      <w:r w:rsidRPr="00D97205">
        <w:rPr>
          <w:rFonts w:asciiTheme="minorHAnsi" w:hAnsiTheme="minorHAnsi" w:cstheme="minorHAnsi"/>
          <w:b/>
        </w:rPr>
        <w:t xml:space="preserve"> </w:t>
      </w:r>
      <w:proofErr w:type="spellStart"/>
      <w:r w:rsidRPr="00D97205">
        <w:rPr>
          <w:rFonts w:asciiTheme="minorHAnsi" w:hAnsiTheme="minorHAnsi" w:cstheme="minorHAnsi"/>
          <w:b/>
        </w:rPr>
        <w:t>festivos</w:t>
      </w:r>
      <w:proofErr w:type="spellEnd"/>
      <w:r w:rsidRPr="00D97205">
        <w:rPr>
          <w:rFonts w:asciiTheme="minorHAnsi" w:hAnsiTheme="minorHAnsi" w:cstheme="minorHAnsi"/>
          <w:b/>
        </w:rPr>
        <w:t xml:space="preserve">: </w:t>
      </w:r>
      <w:r w:rsidR="00340324">
        <w:rPr>
          <w:rFonts w:asciiTheme="minorHAnsi" w:hAnsiTheme="minorHAnsi" w:cstheme="minorHAnsi"/>
          <w:b/>
        </w:rPr>
        <w:t>23 de abril</w:t>
      </w:r>
      <w:r w:rsidRPr="00D97205">
        <w:rPr>
          <w:rFonts w:asciiTheme="minorHAnsi" w:hAnsiTheme="minorHAnsi" w:cstheme="minorHAnsi"/>
          <w:b/>
          <w:color w:val="201F1E"/>
          <w:bdr w:val="none" w:sz="0" w:space="0" w:color="auto" w:frame="1"/>
          <w:lang w:val="es-ES_tradnl"/>
        </w:rPr>
        <w:t>; 1 de mayo</w:t>
      </w:r>
      <w:r w:rsidR="001B2B09">
        <w:rPr>
          <w:rFonts w:asciiTheme="minorHAnsi" w:hAnsiTheme="minorHAnsi" w:cstheme="minorHAnsi"/>
          <w:b/>
          <w:color w:val="201F1E"/>
          <w:bdr w:val="none" w:sz="0" w:space="0" w:color="auto" w:frame="1"/>
          <w:lang w:val="es-ES_tradnl"/>
        </w:rPr>
        <w:t xml:space="preserve">, </w:t>
      </w:r>
      <w:r w:rsidR="00340324">
        <w:rPr>
          <w:rFonts w:asciiTheme="minorHAnsi" w:hAnsiTheme="minorHAnsi" w:cstheme="minorHAnsi"/>
          <w:b/>
          <w:color w:val="201F1E"/>
          <w:bdr w:val="none" w:sz="0" w:space="0" w:color="auto" w:frame="1"/>
          <w:lang w:val="es-ES_tradnl"/>
        </w:rPr>
        <w:t>20 de mayo, 24</w:t>
      </w:r>
      <w:r w:rsidR="001B2B09">
        <w:rPr>
          <w:rFonts w:asciiTheme="minorHAnsi" w:hAnsiTheme="minorHAnsi" w:cstheme="minorHAnsi"/>
          <w:b/>
          <w:color w:val="201F1E"/>
          <w:bdr w:val="none" w:sz="0" w:space="0" w:color="auto" w:frame="1"/>
          <w:lang w:val="es-ES_tradnl"/>
        </w:rPr>
        <w:t xml:space="preserve"> de junio</w:t>
      </w:r>
    </w:p>
    <w:p w14:paraId="0DBD1A53" w14:textId="31110B9A" w:rsidR="009F73B8" w:rsidRDefault="004A6435" w:rsidP="004A6435">
      <w:pPr>
        <w:pStyle w:val="xxmsonormal"/>
        <w:shd w:val="clear" w:color="auto" w:fill="FFFFFF"/>
        <w:spacing w:before="0" w:beforeAutospacing="0" w:after="0" w:afterAutospacing="0"/>
        <w:rPr>
          <w:rFonts w:asciiTheme="minorHAnsi" w:hAnsiTheme="minorHAnsi" w:cstheme="minorHAnsi"/>
          <w:b/>
          <w:color w:val="201F1E"/>
          <w:bdr w:val="none" w:sz="0" w:space="0" w:color="auto" w:frame="1"/>
          <w:lang w:val="es-ES_tradnl"/>
        </w:rPr>
      </w:pPr>
      <w:r w:rsidRPr="00D97205">
        <w:rPr>
          <w:rFonts w:asciiTheme="minorHAnsi" w:hAnsiTheme="minorHAnsi" w:cstheme="minorHAnsi"/>
          <w:b/>
          <w:color w:val="201F1E"/>
          <w:bdr w:val="none" w:sz="0" w:space="0" w:color="auto" w:frame="1"/>
          <w:lang w:val="es-ES_tradnl"/>
        </w:rPr>
        <w:t xml:space="preserve">Vacaciones de Semana Santa: del </w:t>
      </w:r>
      <w:r w:rsidR="00E02929">
        <w:rPr>
          <w:rFonts w:asciiTheme="minorHAnsi" w:hAnsiTheme="minorHAnsi" w:cstheme="minorHAnsi"/>
          <w:b/>
          <w:color w:val="201F1E"/>
          <w:bdr w:val="none" w:sz="0" w:space="0" w:color="auto" w:frame="1"/>
          <w:lang w:val="es-ES_tradnl"/>
        </w:rPr>
        <w:t>2</w:t>
      </w:r>
      <w:r w:rsidR="00A0573C">
        <w:rPr>
          <w:rFonts w:asciiTheme="minorHAnsi" w:hAnsiTheme="minorHAnsi" w:cstheme="minorHAnsi"/>
          <w:b/>
          <w:color w:val="201F1E"/>
          <w:bdr w:val="none" w:sz="0" w:space="0" w:color="auto" w:frame="1"/>
          <w:lang w:val="es-ES_tradnl"/>
        </w:rPr>
        <w:t>5</w:t>
      </w:r>
      <w:r w:rsidR="00E02929">
        <w:rPr>
          <w:rFonts w:asciiTheme="minorHAnsi" w:hAnsiTheme="minorHAnsi" w:cstheme="minorHAnsi"/>
          <w:b/>
          <w:color w:val="201F1E"/>
          <w:bdr w:val="none" w:sz="0" w:space="0" w:color="auto" w:frame="1"/>
          <w:lang w:val="es-ES_tradnl"/>
        </w:rPr>
        <w:t xml:space="preserve"> de marzo al </w:t>
      </w:r>
      <w:r w:rsidR="00A0573C">
        <w:rPr>
          <w:rFonts w:asciiTheme="minorHAnsi" w:hAnsiTheme="minorHAnsi" w:cstheme="minorHAnsi"/>
          <w:b/>
          <w:color w:val="201F1E"/>
          <w:bdr w:val="none" w:sz="0" w:space="0" w:color="auto" w:frame="1"/>
          <w:lang w:val="es-ES_tradnl"/>
        </w:rPr>
        <w:t>5 de abril</w:t>
      </w:r>
    </w:p>
    <w:p w14:paraId="78134A73" w14:textId="77777777" w:rsidR="0073395C" w:rsidRPr="00D97205" w:rsidRDefault="0073395C" w:rsidP="0073395C">
      <w:pPr>
        <w:pStyle w:val="BodyText"/>
        <w:spacing w:before="1"/>
        <w:rPr>
          <w:rFonts w:asciiTheme="minorHAnsi" w:hAnsiTheme="minorHAnsi" w:cstheme="minorHAnsi"/>
          <w:sz w:val="24"/>
          <w:szCs w:val="24"/>
          <w:lang w:val="es-ES_tradnl"/>
        </w:rPr>
      </w:pPr>
    </w:p>
    <w:p w14:paraId="171C2780" w14:textId="77777777" w:rsidR="0073395C" w:rsidRPr="00D97205" w:rsidRDefault="0073395C" w:rsidP="0073395C">
      <w:pPr>
        <w:pStyle w:val="BodyText"/>
        <w:spacing w:before="10"/>
        <w:rPr>
          <w:rFonts w:asciiTheme="minorHAnsi" w:hAnsiTheme="minorHAnsi" w:cstheme="minorHAnsi"/>
          <w:b w:val="0"/>
          <w:sz w:val="24"/>
          <w:szCs w:val="24"/>
        </w:rPr>
      </w:pPr>
      <w:r w:rsidRPr="00D97205">
        <w:rPr>
          <w:rFonts w:asciiTheme="minorHAnsi" w:hAnsiTheme="minorHAnsi" w:cstheme="minorHAnsi"/>
          <w:noProof/>
          <w:sz w:val="24"/>
          <w:szCs w:val="24"/>
        </w:rPr>
        <mc:AlternateContent>
          <mc:Choice Requires="wpg">
            <w:drawing>
              <wp:anchor distT="0" distB="0" distL="0" distR="0" simplePos="0" relativeHeight="251659264" behindDoc="1" locked="0" layoutInCell="1" allowOverlap="1" wp14:anchorId="7D6CBF2F" wp14:editId="08E5FFF0">
                <wp:simplePos x="0" y="0"/>
                <wp:positionH relativeFrom="page">
                  <wp:posOffset>882650</wp:posOffset>
                </wp:positionH>
                <wp:positionV relativeFrom="paragraph">
                  <wp:posOffset>139700</wp:posOffset>
                </wp:positionV>
                <wp:extent cx="8928100" cy="27940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0" cy="279400"/>
                          <a:chOff x="1390" y="220"/>
                          <a:chExt cx="14060" cy="440"/>
                        </a:xfrm>
                      </wpg:grpSpPr>
                      <wps:wsp>
                        <wps:cNvPr id="2" name="Text Box 4"/>
                        <wps:cNvSpPr txBox="1">
                          <a:spLocks noChangeArrowheads="1"/>
                        </wps:cNvSpPr>
                        <wps:spPr bwMode="auto">
                          <a:xfrm>
                            <a:off x="1389" y="438"/>
                            <a:ext cx="14060" cy="221"/>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38145" w14:textId="77777777" w:rsidR="0073395C" w:rsidRDefault="0073395C" w:rsidP="0073395C">
                              <w:pPr>
                                <w:spacing w:before="1" w:line="219" w:lineRule="exact"/>
                                <w:ind w:left="28"/>
                                <w:rPr>
                                  <w:rFonts w:ascii="Calibri"/>
                                  <w:sz w:val="18"/>
                                </w:rPr>
                              </w:pPr>
                              <w:r>
                                <w:rPr>
                                  <w:rFonts w:ascii="Calibri"/>
                                  <w:sz w:val="18"/>
                                </w:rPr>
                                <w:t>ASIGNATURAS</w:t>
                              </w:r>
                              <w:r>
                                <w:rPr>
                                  <w:rFonts w:ascii="Calibri"/>
                                  <w:spacing w:val="-3"/>
                                  <w:sz w:val="18"/>
                                </w:rPr>
                                <w:t xml:space="preserve"> </w:t>
                              </w:r>
                              <w:r>
                                <w:rPr>
                                  <w:rFonts w:ascii="Calibri"/>
                                  <w:sz w:val="18"/>
                                </w:rPr>
                                <w:t>OPTATIVAS</w:t>
                              </w:r>
                              <w:r>
                                <w:rPr>
                                  <w:rFonts w:ascii="Calibri"/>
                                  <w:spacing w:val="-2"/>
                                  <w:sz w:val="18"/>
                                </w:rPr>
                                <w:t xml:space="preserve"> </w:t>
                              </w:r>
                              <w:r>
                                <w:rPr>
                                  <w:rFonts w:ascii="Calibri"/>
                                  <w:sz w:val="18"/>
                                </w:rPr>
                                <w:t>ASIGNATURAS</w:t>
                              </w:r>
                              <w:r>
                                <w:rPr>
                                  <w:rFonts w:ascii="Calibri"/>
                                  <w:spacing w:val="-3"/>
                                  <w:sz w:val="18"/>
                                </w:rPr>
                                <w:t xml:space="preserve"> </w:t>
                              </w:r>
                              <w:r>
                                <w:rPr>
                                  <w:rFonts w:ascii="Calibri"/>
                                  <w:sz w:val="18"/>
                                </w:rPr>
                                <w:t>OPTATIVAS</w:t>
                              </w:r>
                              <w:r>
                                <w:rPr>
                                  <w:rFonts w:ascii="Calibri"/>
                                  <w:spacing w:val="-2"/>
                                  <w:sz w:val="18"/>
                                </w:rPr>
                                <w:t xml:space="preserve"> </w:t>
                              </w:r>
                              <w:r>
                                <w:rPr>
                                  <w:rFonts w:ascii="Calibri"/>
                                  <w:sz w:val="18"/>
                                </w:rPr>
                                <w:t>(EL</w:t>
                              </w:r>
                              <w:r>
                                <w:rPr>
                                  <w:rFonts w:ascii="Calibri"/>
                                  <w:spacing w:val="-3"/>
                                  <w:sz w:val="18"/>
                                </w:rPr>
                                <w:t xml:space="preserve"> </w:t>
                              </w:r>
                              <w:r>
                                <w:rPr>
                                  <w:rFonts w:ascii="Calibri"/>
                                  <w:sz w:val="18"/>
                                </w:rPr>
                                <w:t>ESTUDIANTE ESCOGE 4 ASIGNATURAS</w:t>
                              </w:r>
                              <w:r>
                                <w:rPr>
                                  <w:rFonts w:ascii="Calibri"/>
                                  <w:spacing w:val="-3"/>
                                  <w:sz w:val="18"/>
                                </w:rPr>
                                <w:t xml:space="preserve"> </w:t>
                              </w:r>
                              <w:r>
                                <w:rPr>
                                  <w:rFonts w:ascii="Calibri"/>
                                  <w:sz w:val="18"/>
                                </w:rPr>
                                <w:t>DE</w:t>
                              </w:r>
                              <w:r>
                                <w:rPr>
                                  <w:rFonts w:ascii="Calibri"/>
                                  <w:spacing w:val="4"/>
                                  <w:sz w:val="18"/>
                                </w:rPr>
                                <w:t xml:space="preserve"> </w:t>
                              </w:r>
                              <w:r>
                                <w:rPr>
                                  <w:rFonts w:ascii="Calibri"/>
                                  <w:sz w:val="18"/>
                                </w:rPr>
                                <w:t>UNA</w:t>
                              </w:r>
                              <w:r>
                                <w:rPr>
                                  <w:rFonts w:ascii="Calibri"/>
                                  <w:spacing w:val="-2"/>
                                  <w:sz w:val="18"/>
                                </w:rPr>
                                <w:t xml:space="preserve"> </w:t>
                              </w:r>
                              <w:r>
                                <w:rPr>
                                  <w:rFonts w:ascii="Calibri"/>
                                  <w:sz w:val="18"/>
                                </w:rPr>
                                <w:t>OFERTA</w:t>
                              </w:r>
                              <w:r>
                                <w:rPr>
                                  <w:rFonts w:ascii="Calibri"/>
                                  <w:spacing w:val="-1"/>
                                  <w:sz w:val="18"/>
                                </w:rPr>
                                <w:t xml:space="preserve"> </w:t>
                              </w:r>
                              <w:r>
                                <w:rPr>
                                  <w:rFonts w:ascii="Calibri"/>
                                  <w:sz w:val="18"/>
                                </w:rPr>
                                <w:t>COMPUESTA</w:t>
                              </w:r>
                              <w:r>
                                <w:rPr>
                                  <w:rFonts w:ascii="Calibri"/>
                                  <w:spacing w:val="-2"/>
                                  <w:sz w:val="18"/>
                                </w:rPr>
                                <w:t xml:space="preserve"> </w:t>
                              </w:r>
                              <w:r>
                                <w:rPr>
                                  <w:rFonts w:ascii="Calibri"/>
                                  <w:sz w:val="18"/>
                                </w:rPr>
                                <w:t>POR 8)</w:t>
                              </w:r>
                            </w:p>
                          </w:txbxContent>
                        </wps:txbx>
                        <wps:bodyPr rot="0" vert="horz" wrap="square" lIns="0" tIns="0" rIns="0" bIns="0" anchor="t" anchorCtr="0" upright="1">
                          <a:noAutofit/>
                        </wps:bodyPr>
                      </wps:wsp>
                      <wps:wsp>
                        <wps:cNvPr id="3" name="Text Box 3"/>
                        <wps:cNvSpPr txBox="1">
                          <a:spLocks noChangeArrowheads="1"/>
                        </wps:cNvSpPr>
                        <wps:spPr bwMode="auto">
                          <a:xfrm>
                            <a:off x="1389" y="219"/>
                            <a:ext cx="14060" cy="219"/>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8A2CF" w14:textId="77777777" w:rsidR="0073395C" w:rsidRDefault="0073395C" w:rsidP="0073395C">
                              <w:pPr>
                                <w:spacing w:line="218" w:lineRule="exact"/>
                                <w:ind w:left="28"/>
                                <w:rPr>
                                  <w:rFonts w:ascii="Calibri"/>
                                  <w:sz w:val="18"/>
                                </w:rPr>
                              </w:pPr>
                              <w:r>
                                <w:rPr>
                                  <w:rFonts w:ascii="Calibri"/>
                                  <w:sz w:val="18"/>
                                </w:rPr>
                                <w:t>ASIGNATURAS</w:t>
                              </w:r>
                              <w:r>
                                <w:rPr>
                                  <w:rFonts w:ascii="Calibri"/>
                                  <w:spacing w:val="-3"/>
                                  <w:sz w:val="18"/>
                                </w:rPr>
                                <w:t xml:space="preserve"> </w:t>
                              </w:r>
                              <w:r>
                                <w:rPr>
                                  <w:rFonts w:ascii="Calibri"/>
                                  <w:sz w:val="18"/>
                                </w:rPr>
                                <w:t>OBLIGATORIAS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CBF2F" id="Group 2" o:spid="_x0000_s1026" style="position:absolute;margin-left:69.5pt;margin-top:11pt;width:703pt;height:22pt;z-index:-251657216;mso-wrap-distance-left:0;mso-wrap-distance-right:0;mso-position-horizontal-relative:page" coordorigin="1390,220" coordsize="14060,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vI2twIAAOoHAAAOAAAAZHJzL2Uyb0RvYy54bWzMVW1v0zAQ/o7Ef7D8naVJq9FGTaexsQlp&#13;&#10;wKSNH+A6zotIfMZ2m4xfz9lO0rIJIY0J+GKd7+x7ee45e33Wtw3ZC21qkBmNT2aUCMkhr2WZ0S/3&#13;&#10;V2+WlBjLZM4akCKjD8LQs83rV+tOpSKBCppcaIJOpEk7ldHKWpVGkeGVaJk5ASUkGgvQLbO41WWU&#13;&#10;a9ah97aJktnsNOpA50oDF8ag9jIY6cb7LwrB7eeiMMKSJqOYm/Wr9uvWrdFmzdJSM1XVfEiDPSOL&#13;&#10;ltUSg06uLpllZKfrJ67ammswUNgTDm0ERVFz4WvAauLZo2quNeyUr6VMu1JNMCG0j3B6tlv+aX+t&#13;&#10;1Z261SF7FG+AfzWIS9SpMj22u30ZDpNt9xFy7CfbWfCF94VunQssifQe34cJX9FbwlG5XCXLeIZt&#13;&#10;4GhL3q4WKPsG8Aq75K7F8xWanTWZTO+H2/FidjrcXSy8NWJpCOtTHVJzrUcumQNc5s/guquYEr4L&#13;&#10;xsFxq0mdY4KUSNYiAveuunfQk4WrxcXGQw5QYntUY00eHxNwJRIuKiZLca41dJVgOWYXu5tYw3Q1&#13;&#10;+DHOye+AjufLlUdsMV8GMEe0j/BKkhBixIulSht7LaAlTsioxkHxabL9jbEum8MR11UDTZ1f1U3j&#13;&#10;N244xUWjyZ7hWDHOhbShymbXIi+CHrs79hfVrsH++OmoxhB+zJ0nH/CnII10oSS4oCEfp/EgOVwC&#13;&#10;Qrbf9gPoW8gfEC4NYcTxSUKhAv2dkg7HO6Pm245pQUnzQSLk7i0YBT0K21FgkuPVjFpKgnhhw5ux&#13;&#10;U7ouK/QcypVwjvwvao+Y61/IYsgTOfiXyDh/Qsb5vyVjEq9+TcZgm4b3wLQXI2PiuXxMxol1LD0m&#13;&#10;48TRFyKjfxr8rB3Y8P9x0j+X+KH4qRs+P/djHe89hw9f9OYHAAAA//8DAFBLAwQUAAYACAAAACEA&#13;&#10;7dsyn+IAAAAPAQAADwAAAGRycy9kb3ducmV2LnhtbExPS2+DMAy+T9p/iDxptzVAB1opoaq6x6ma&#13;&#10;tHbS1JsLLqCSBJEU6L+fe9outj/Z/h7ZatKtGKh3jTUKwlkAgkxhy8ZUCr73708vIJxHU2JrDSm4&#13;&#10;koNVfn+XYVra0XzRsPOVYBLjUlRQe9+lUrqiJo1uZjsyvDvZXqNn2Fey7HFkct3KKAgSqbExrFBj&#13;&#10;R5uaivPuohV8jDiu5+HbsD2fNtfDPv782Yak1OPD9Lrksl6C8DT5vw+4ZWD/kLOxo72Y0omW8XzB&#13;&#10;gbyCKOJ+O4ifY56OCpIkAJln8n+O/BcAAP//AwBQSwECLQAUAAYACAAAACEAtoM4kv4AAADhAQAA&#13;&#10;EwAAAAAAAAAAAAAAAAAAAAAAW0NvbnRlbnRfVHlwZXNdLnhtbFBLAQItABQABgAIAAAAIQA4/SH/&#13;&#10;1gAAAJQBAAALAAAAAAAAAAAAAAAAAC8BAABfcmVscy8ucmVsc1BLAQItABQABgAIAAAAIQC8gvI2&#13;&#10;twIAAOoHAAAOAAAAAAAAAAAAAAAAAC4CAABkcnMvZTJvRG9jLnhtbFBLAQItABQABgAIAAAAIQDt&#13;&#10;2zKf4gAAAA8BAAAPAAAAAAAAAAAAAAAAABEFAABkcnMvZG93bnJldi54bWxQSwUGAAAAAAQABADz&#13;&#10;AAAAIAYAAAAA&#13;&#10;">
                <v:shapetype id="_x0000_t202" coordsize="21600,21600" o:spt="202" path="m,l,21600r21600,l21600,xe">
                  <v:stroke joinstyle="miter"/>
                  <v:path gradientshapeok="t" o:connecttype="rect"/>
                </v:shapetype>
                <v:shape id="Text Box 4" o:spid="_x0000_s1027" type="#_x0000_t202" style="position:absolute;left:1389;top:438;width:1406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43ywwAAAN8AAAAPAAAAZHJzL2Rvd25yZXYueG1sRI9Bi8Iw&#13;&#10;FITvgv8hPMGbpiq4a20UWRW8Wj3s8dE829LmpSRZrf/eCMJeBoZhvmGybW9acSfna8sKZtMEBHFh&#13;&#10;dc2lguvlOPkG4QOyxtYyKXiSh+1mOMgw1fbBZ7rnoRQRwj5FBVUIXSqlLyoy6Ke2I47ZzTqDIVpX&#13;&#10;Su3wEeGmlfMkWUqDNceFCjv6qaho8j8Td2edOy4u5bU5fLWF+83DypxXSo1H/X4dZbcGEagP/40P&#13;&#10;4qQVzOH9J34BuXkBAAD//wMAUEsBAi0AFAAGAAgAAAAhANvh9svuAAAAhQEAABMAAAAAAAAAAAAA&#13;&#10;AAAAAAAAAFtDb250ZW50X1R5cGVzXS54bWxQSwECLQAUAAYACAAAACEAWvQsW78AAAAVAQAACwAA&#13;&#10;AAAAAAAAAAAAAAAfAQAAX3JlbHMvLnJlbHNQSwECLQAUAAYACAAAACEAvLeN8sMAAADfAAAADwAA&#13;&#10;AAAAAAAAAAAAAAAHAgAAZHJzL2Rvd25yZXYueG1sUEsFBgAAAAADAAMAtwAAAPcCAAAAAA==&#13;&#10;" fillcolor="#b4c6e7 [1300]" stroked="f">
                  <v:textbox inset="0,0,0,0">
                    <w:txbxContent>
                      <w:p w14:paraId="2D838145" w14:textId="77777777" w:rsidR="0073395C" w:rsidRDefault="0073395C" w:rsidP="0073395C">
                        <w:pPr>
                          <w:spacing w:before="1" w:line="219" w:lineRule="exact"/>
                          <w:ind w:left="28"/>
                          <w:rPr>
                            <w:rFonts w:ascii="Calibri"/>
                            <w:sz w:val="18"/>
                          </w:rPr>
                        </w:pPr>
                        <w:r>
                          <w:rPr>
                            <w:rFonts w:ascii="Calibri"/>
                            <w:sz w:val="18"/>
                          </w:rPr>
                          <w:t>ASIGNATURAS</w:t>
                        </w:r>
                        <w:r>
                          <w:rPr>
                            <w:rFonts w:ascii="Calibri"/>
                            <w:spacing w:val="-3"/>
                            <w:sz w:val="18"/>
                          </w:rPr>
                          <w:t xml:space="preserve"> </w:t>
                        </w:r>
                        <w:r>
                          <w:rPr>
                            <w:rFonts w:ascii="Calibri"/>
                            <w:sz w:val="18"/>
                          </w:rPr>
                          <w:t>OPTATIVAS</w:t>
                        </w:r>
                        <w:r>
                          <w:rPr>
                            <w:rFonts w:ascii="Calibri"/>
                            <w:spacing w:val="-2"/>
                            <w:sz w:val="18"/>
                          </w:rPr>
                          <w:t xml:space="preserve"> </w:t>
                        </w:r>
                        <w:r>
                          <w:rPr>
                            <w:rFonts w:ascii="Calibri"/>
                            <w:sz w:val="18"/>
                          </w:rPr>
                          <w:t>ASIGNATURAS</w:t>
                        </w:r>
                        <w:r>
                          <w:rPr>
                            <w:rFonts w:ascii="Calibri"/>
                            <w:spacing w:val="-3"/>
                            <w:sz w:val="18"/>
                          </w:rPr>
                          <w:t xml:space="preserve"> </w:t>
                        </w:r>
                        <w:r>
                          <w:rPr>
                            <w:rFonts w:ascii="Calibri"/>
                            <w:sz w:val="18"/>
                          </w:rPr>
                          <w:t>OPTATIVAS</w:t>
                        </w:r>
                        <w:r>
                          <w:rPr>
                            <w:rFonts w:ascii="Calibri"/>
                            <w:spacing w:val="-2"/>
                            <w:sz w:val="18"/>
                          </w:rPr>
                          <w:t xml:space="preserve"> </w:t>
                        </w:r>
                        <w:r>
                          <w:rPr>
                            <w:rFonts w:ascii="Calibri"/>
                            <w:sz w:val="18"/>
                          </w:rPr>
                          <w:t>(EL</w:t>
                        </w:r>
                        <w:r>
                          <w:rPr>
                            <w:rFonts w:ascii="Calibri"/>
                            <w:spacing w:val="-3"/>
                            <w:sz w:val="18"/>
                          </w:rPr>
                          <w:t xml:space="preserve"> </w:t>
                        </w:r>
                        <w:r>
                          <w:rPr>
                            <w:rFonts w:ascii="Calibri"/>
                            <w:sz w:val="18"/>
                          </w:rPr>
                          <w:t>ESTUDIANTE ESCOGE 4 ASIGNATURAS</w:t>
                        </w:r>
                        <w:r>
                          <w:rPr>
                            <w:rFonts w:ascii="Calibri"/>
                            <w:spacing w:val="-3"/>
                            <w:sz w:val="18"/>
                          </w:rPr>
                          <w:t xml:space="preserve"> </w:t>
                        </w:r>
                        <w:r>
                          <w:rPr>
                            <w:rFonts w:ascii="Calibri"/>
                            <w:sz w:val="18"/>
                          </w:rPr>
                          <w:t>DE</w:t>
                        </w:r>
                        <w:r>
                          <w:rPr>
                            <w:rFonts w:ascii="Calibri"/>
                            <w:spacing w:val="4"/>
                            <w:sz w:val="18"/>
                          </w:rPr>
                          <w:t xml:space="preserve"> </w:t>
                        </w:r>
                        <w:r>
                          <w:rPr>
                            <w:rFonts w:ascii="Calibri"/>
                            <w:sz w:val="18"/>
                          </w:rPr>
                          <w:t>UNA</w:t>
                        </w:r>
                        <w:r>
                          <w:rPr>
                            <w:rFonts w:ascii="Calibri"/>
                            <w:spacing w:val="-2"/>
                            <w:sz w:val="18"/>
                          </w:rPr>
                          <w:t xml:space="preserve"> </w:t>
                        </w:r>
                        <w:r>
                          <w:rPr>
                            <w:rFonts w:ascii="Calibri"/>
                            <w:sz w:val="18"/>
                          </w:rPr>
                          <w:t>OFERTA</w:t>
                        </w:r>
                        <w:r>
                          <w:rPr>
                            <w:rFonts w:ascii="Calibri"/>
                            <w:spacing w:val="-1"/>
                            <w:sz w:val="18"/>
                          </w:rPr>
                          <w:t xml:space="preserve"> </w:t>
                        </w:r>
                        <w:r>
                          <w:rPr>
                            <w:rFonts w:ascii="Calibri"/>
                            <w:sz w:val="18"/>
                          </w:rPr>
                          <w:t>COMPUESTA</w:t>
                        </w:r>
                        <w:r>
                          <w:rPr>
                            <w:rFonts w:ascii="Calibri"/>
                            <w:spacing w:val="-2"/>
                            <w:sz w:val="18"/>
                          </w:rPr>
                          <w:t xml:space="preserve"> </w:t>
                        </w:r>
                        <w:r>
                          <w:rPr>
                            <w:rFonts w:ascii="Calibri"/>
                            <w:sz w:val="18"/>
                          </w:rPr>
                          <w:t>POR 8)</w:t>
                        </w:r>
                      </w:p>
                    </w:txbxContent>
                  </v:textbox>
                </v:shape>
                <v:shape id="Text Box 3" o:spid="_x0000_s1028" type="#_x0000_t202" style="position:absolute;left:1389;top:219;width:14060;height: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20KxwAAAN8AAAAPAAAAZHJzL2Rvd25yZXYueG1sRI9La8Mw&#13;&#10;EITvgf4HsYXeEjluKMWJEvKg0J7SuqXkuFjrR2KtHEmNnX8fFQq9DAzDfMMsVoNpxYWcbywrmE4S&#13;&#10;EMSF1Q1XCr4+X8bPIHxA1thaJgVX8rBa3o0WmGnb8wdd8lCJCGGfoYI6hC6T0hc1GfQT2xHHrLTO&#13;&#10;YIjWVVI77CPctDJNkidpsOG4UGNH25qKU/5jFLyXm/3hdEx5lqe6L+n81rrvTqmH+2E3j7Kegwg0&#13;&#10;hP/GH+JVK3iE3z/xC8jlDQAA//8DAFBLAQItABQABgAIAAAAIQDb4fbL7gAAAIUBAAATAAAAAAAA&#13;&#10;AAAAAAAAAAAAAABbQ29udGVudF9UeXBlc10ueG1sUEsBAi0AFAAGAAgAAAAhAFr0LFu/AAAAFQEA&#13;&#10;AAsAAAAAAAAAAAAAAAAAHwEAAF9yZWxzLy5yZWxzUEsBAi0AFAAGAAgAAAAhAMMDbQrHAAAA3wAA&#13;&#10;AA8AAAAAAAAAAAAAAAAABwIAAGRycy9kb3ducmV2LnhtbFBLBQYAAAAAAwADALcAAAD7AgAAAAA=&#13;&#10;" fillcolor="#f4b083 [1941]" stroked="f">
                  <v:textbox inset="0,0,0,0">
                    <w:txbxContent>
                      <w:p w14:paraId="70B8A2CF" w14:textId="77777777" w:rsidR="0073395C" w:rsidRDefault="0073395C" w:rsidP="0073395C">
                        <w:pPr>
                          <w:spacing w:line="218" w:lineRule="exact"/>
                          <w:ind w:left="28"/>
                          <w:rPr>
                            <w:rFonts w:ascii="Calibri"/>
                            <w:sz w:val="18"/>
                          </w:rPr>
                        </w:pPr>
                        <w:r>
                          <w:rPr>
                            <w:rFonts w:ascii="Calibri"/>
                            <w:sz w:val="18"/>
                          </w:rPr>
                          <w:t>ASIGNATURAS</w:t>
                        </w:r>
                        <w:r>
                          <w:rPr>
                            <w:rFonts w:ascii="Calibri"/>
                            <w:spacing w:val="-3"/>
                            <w:sz w:val="18"/>
                          </w:rPr>
                          <w:t xml:space="preserve"> </w:t>
                        </w:r>
                        <w:r>
                          <w:rPr>
                            <w:rFonts w:ascii="Calibri"/>
                            <w:sz w:val="18"/>
                          </w:rPr>
                          <w:t>OBLIGATORIAS</w:t>
                        </w:r>
                      </w:p>
                    </w:txbxContent>
                  </v:textbox>
                </v:shape>
                <w10:wrap type="topAndBottom" anchorx="page"/>
              </v:group>
            </w:pict>
          </mc:Fallback>
        </mc:AlternateContent>
      </w:r>
    </w:p>
    <w:p w14:paraId="2E240795" w14:textId="6FA597F8" w:rsidR="000D109E" w:rsidRPr="00D97205" w:rsidRDefault="000D109E">
      <w:pPr>
        <w:rPr>
          <w:rFonts w:asciiTheme="minorHAnsi" w:hAnsiTheme="minorHAnsi" w:cstheme="minorHAnsi"/>
          <w:sz w:val="24"/>
          <w:szCs w:val="24"/>
        </w:rPr>
      </w:pPr>
    </w:p>
    <w:p w14:paraId="45A284B0" w14:textId="715AE107" w:rsidR="008B3B6D" w:rsidRPr="00D51D81" w:rsidRDefault="008B3B6D" w:rsidP="008B3B6D">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CALENDARIO DE EVALUACIÓN:</w:t>
      </w:r>
    </w:p>
    <w:p w14:paraId="202431CE" w14:textId="459F2BF0" w:rsidR="008B3B6D" w:rsidRPr="00D51D81" w:rsidRDefault="008B3B6D" w:rsidP="0054065A">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Cierre de evaluación continuada y evaluación única</w:t>
      </w:r>
    </w:p>
    <w:p w14:paraId="7B47445B" w14:textId="3DD63680" w:rsidR="008B3B6D" w:rsidRPr="00D51D81" w:rsidRDefault="008B3B6D" w:rsidP="0054065A">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B1 y B2: 9-18 de enero de 2024</w:t>
      </w:r>
    </w:p>
    <w:p w14:paraId="396E07B5" w14:textId="1D75481E" w:rsidR="008B3B6D" w:rsidRPr="00D51D81" w:rsidRDefault="008B3B6D" w:rsidP="0054065A">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B3 y B4: 3-18 de junio de 2024</w:t>
      </w:r>
    </w:p>
    <w:p w14:paraId="71BB303A" w14:textId="77777777" w:rsidR="008B3B6D" w:rsidRPr="00D51D81" w:rsidRDefault="008B3B6D" w:rsidP="0054065A">
      <w:pPr>
        <w:rPr>
          <w:rFonts w:asciiTheme="minorHAnsi" w:hAnsiTheme="minorHAnsi" w:cstheme="minorHAnsi"/>
          <w:b/>
          <w:color w:val="C00000"/>
          <w:sz w:val="24"/>
          <w:szCs w:val="24"/>
        </w:rPr>
      </w:pPr>
    </w:p>
    <w:p w14:paraId="781656BC" w14:textId="77777777" w:rsidR="008B3B6D" w:rsidRPr="00D51D81" w:rsidRDefault="008B3B6D" w:rsidP="008B3B6D">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CALENDARIO DE REVALUACIÓN:</w:t>
      </w:r>
    </w:p>
    <w:p w14:paraId="3A6F8709" w14:textId="4677C181" w:rsidR="0054065A" w:rsidRPr="00D51D81" w:rsidRDefault="0054065A" w:rsidP="0054065A">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 xml:space="preserve">B1 y B2: </w:t>
      </w:r>
      <w:r w:rsidR="008B3B6D" w:rsidRPr="00D51D81">
        <w:rPr>
          <w:rFonts w:asciiTheme="minorHAnsi" w:hAnsiTheme="minorHAnsi" w:cstheme="minorHAnsi"/>
          <w:b/>
          <w:color w:val="C00000"/>
          <w:sz w:val="24"/>
          <w:szCs w:val="24"/>
        </w:rPr>
        <w:t>31 enero-9 de febrero 2024</w:t>
      </w:r>
    </w:p>
    <w:p w14:paraId="639C3DE2" w14:textId="239C85FD" w:rsidR="0054065A" w:rsidRPr="00D51D81" w:rsidRDefault="0054065A" w:rsidP="0054065A">
      <w:pPr>
        <w:rPr>
          <w:rFonts w:asciiTheme="minorHAnsi" w:hAnsiTheme="minorHAnsi" w:cstheme="minorHAnsi"/>
          <w:b/>
          <w:color w:val="C00000"/>
          <w:sz w:val="24"/>
          <w:szCs w:val="24"/>
        </w:rPr>
      </w:pPr>
      <w:r w:rsidRPr="00D51D81">
        <w:rPr>
          <w:rFonts w:asciiTheme="minorHAnsi" w:hAnsiTheme="minorHAnsi" w:cstheme="minorHAnsi"/>
          <w:b/>
          <w:color w:val="C00000"/>
          <w:sz w:val="24"/>
          <w:szCs w:val="24"/>
        </w:rPr>
        <w:t>B3 y B4:</w:t>
      </w:r>
      <w:r w:rsidR="008B3B6D" w:rsidRPr="00D51D81">
        <w:rPr>
          <w:rFonts w:asciiTheme="minorHAnsi" w:hAnsiTheme="minorHAnsi" w:cstheme="minorHAnsi"/>
          <w:b/>
          <w:color w:val="C00000"/>
          <w:sz w:val="24"/>
          <w:szCs w:val="24"/>
        </w:rPr>
        <w:t xml:space="preserve"> 1-10 de julio 2024</w:t>
      </w:r>
    </w:p>
    <w:p w14:paraId="7BFEEA3A" w14:textId="3B6EFB82" w:rsidR="0054065A" w:rsidRPr="00D97205" w:rsidRDefault="0054065A">
      <w:pPr>
        <w:rPr>
          <w:rFonts w:asciiTheme="minorHAnsi" w:hAnsiTheme="minorHAnsi" w:cstheme="minorHAnsi"/>
          <w:sz w:val="24"/>
          <w:szCs w:val="24"/>
        </w:rPr>
      </w:pPr>
    </w:p>
    <w:p w14:paraId="2BB37D53" w14:textId="34CFA293" w:rsidR="0063408A" w:rsidRPr="00D97205" w:rsidRDefault="0063408A">
      <w:pPr>
        <w:rPr>
          <w:rFonts w:asciiTheme="minorHAnsi" w:hAnsiTheme="minorHAnsi" w:cstheme="minorHAnsi"/>
          <w:b/>
          <w:bCs/>
          <w:sz w:val="24"/>
          <w:szCs w:val="24"/>
        </w:rPr>
      </w:pPr>
      <w:r w:rsidRPr="00D97205">
        <w:rPr>
          <w:rFonts w:asciiTheme="minorHAnsi" w:hAnsiTheme="minorHAnsi" w:cstheme="minorHAnsi"/>
          <w:b/>
          <w:bCs/>
          <w:sz w:val="24"/>
          <w:szCs w:val="24"/>
        </w:rPr>
        <w:t>Trabajos de Fin de Máster</w:t>
      </w:r>
    </w:p>
    <w:p w14:paraId="6BE1CD5F" w14:textId="77777777" w:rsidR="0063408A" w:rsidRPr="00D97205" w:rsidRDefault="0063408A">
      <w:pPr>
        <w:rPr>
          <w:rFonts w:asciiTheme="minorHAnsi" w:hAnsiTheme="minorHAnsi" w:cstheme="minorHAnsi"/>
          <w:sz w:val="24"/>
          <w:szCs w:val="24"/>
        </w:rPr>
      </w:pPr>
    </w:p>
    <w:p w14:paraId="1481D502" w14:textId="77777777"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b/>
          <w:bCs/>
          <w:color w:val="1D2125"/>
          <w:sz w:val="24"/>
          <w:szCs w:val="24"/>
        </w:rPr>
        <w:t>FECHAS DE ENTREGA Q1</w:t>
      </w:r>
    </w:p>
    <w:p w14:paraId="53D5585C" w14:textId="59B7121A"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Fecha máxima de depósito de los trabajos: 1</w:t>
      </w:r>
      <w:r w:rsidR="008B3B6D">
        <w:rPr>
          <w:rFonts w:asciiTheme="minorHAnsi" w:eastAsia="Times New Roman" w:hAnsiTheme="minorHAnsi" w:cstheme="minorHAnsi"/>
          <w:color w:val="1D2125"/>
          <w:sz w:val="24"/>
          <w:szCs w:val="24"/>
        </w:rPr>
        <w:t>2</w:t>
      </w:r>
      <w:r w:rsidRPr="00D97205">
        <w:rPr>
          <w:rFonts w:asciiTheme="minorHAnsi" w:eastAsia="Times New Roman" w:hAnsiTheme="minorHAnsi" w:cstheme="minorHAnsi"/>
          <w:color w:val="1D2125"/>
          <w:sz w:val="24"/>
          <w:szCs w:val="24"/>
        </w:rPr>
        <w:t xml:space="preserve"> de enero de 202</w:t>
      </w:r>
      <w:r w:rsidR="00E236D5">
        <w:rPr>
          <w:rFonts w:asciiTheme="minorHAnsi" w:eastAsia="Times New Roman" w:hAnsiTheme="minorHAnsi" w:cstheme="minorHAnsi"/>
          <w:color w:val="1D2125"/>
          <w:sz w:val="24"/>
          <w:szCs w:val="24"/>
        </w:rPr>
        <w:t>4</w:t>
      </w:r>
    </w:p>
    <w:p w14:paraId="3AABA8D3" w14:textId="7637888A"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Defensa pública </w:t>
      </w:r>
      <w:r w:rsidRPr="00D97205">
        <w:rPr>
          <w:rFonts w:asciiTheme="minorHAnsi" w:eastAsia="Times New Roman" w:hAnsiTheme="minorHAnsi" w:cstheme="minorHAnsi"/>
          <w:b/>
          <w:bCs/>
          <w:color w:val="1D2125"/>
          <w:sz w:val="24"/>
          <w:szCs w:val="24"/>
        </w:rPr>
        <w:t>prevista provisionalmente</w:t>
      </w:r>
      <w:r w:rsidRPr="00D97205">
        <w:rPr>
          <w:rFonts w:asciiTheme="minorHAnsi" w:eastAsia="Times New Roman" w:hAnsiTheme="minorHAnsi" w:cstheme="minorHAnsi"/>
          <w:color w:val="1D2125"/>
          <w:sz w:val="24"/>
          <w:szCs w:val="24"/>
        </w:rPr>
        <w:t xml:space="preserve">: </w:t>
      </w:r>
      <w:r w:rsidR="008B3B6D">
        <w:rPr>
          <w:rFonts w:asciiTheme="minorHAnsi" w:eastAsia="Times New Roman" w:hAnsiTheme="minorHAnsi" w:cstheme="minorHAnsi"/>
          <w:color w:val="1D2125"/>
          <w:sz w:val="24"/>
          <w:szCs w:val="24"/>
        </w:rPr>
        <w:t>2</w:t>
      </w:r>
      <w:r w:rsidRPr="00D97205">
        <w:rPr>
          <w:rFonts w:asciiTheme="minorHAnsi" w:eastAsia="Times New Roman" w:hAnsiTheme="minorHAnsi" w:cstheme="minorHAnsi"/>
          <w:color w:val="1D2125"/>
          <w:sz w:val="24"/>
          <w:szCs w:val="24"/>
        </w:rPr>
        <w:t xml:space="preserve"> de febrero de 202</w:t>
      </w:r>
      <w:r w:rsidR="00E236D5">
        <w:rPr>
          <w:rFonts w:asciiTheme="minorHAnsi" w:eastAsia="Times New Roman" w:hAnsiTheme="minorHAnsi" w:cstheme="minorHAnsi"/>
          <w:color w:val="1D2125"/>
          <w:sz w:val="24"/>
          <w:szCs w:val="24"/>
        </w:rPr>
        <w:t>4</w:t>
      </w:r>
      <w:r w:rsidRPr="00D97205">
        <w:rPr>
          <w:rFonts w:asciiTheme="minorHAnsi" w:eastAsia="Times New Roman" w:hAnsiTheme="minorHAnsi" w:cstheme="minorHAnsi"/>
          <w:color w:val="1D2125"/>
          <w:sz w:val="24"/>
          <w:szCs w:val="24"/>
        </w:rPr>
        <w:t> </w:t>
      </w:r>
    </w:p>
    <w:p w14:paraId="6678739A" w14:textId="77777777" w:rsidR="0063408A" w:rsidRPr="00D97205" w:rsidRDefault="0063408A" w:rsidP="0063408A">
      <w:pPr>
        <w:widowControl/>
        <w:autoSpaceDE/>
        <w:autoSpaceDN/>
        <w:spacing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b/>
          <w:bCs/>
          <w:color w:val="1D2125"/>
          <w:sz w:val="24"/>
          <w:szCs w:val="24"/>
          <w:bdr w:val="none" w:sz="0" w:space="0" w:color="auto" w:frame="1"/>
        </w:rPr>
        <w:t>Revaluación:</w:t>
      </w:r>
    </w:p>
    <w:p w14:paraId="35F7C9B1" w14:textId="3C76F23B"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 xml:space="preserve">Fecha máxima de depósito de los trabajos: </w:t>
      </w:r>
      <w:r w:rsidR="008B3B6D">
        <w:rPr>
          <w:rFonts w:asciiTheme="minorHAnsi" w:eastAsia="Times New Roman" w:hAnsiTheme="minorHAnsi" w:cstheme="minorHAnsi"/>
          <w:color w:val="1D2125"/>
          <w:sz w:val="24"/>
          <w:szCs w:val="24"/>
        </w:rPr>
        <w:t>14</w:t>
      </w:r>
      <w:r w:rsidRPr="00D97205">
        <w:rPr>
          <w:rFonts w:asciiTheme="minorHAnsi" w:eastAsia="Times New Roman" w:hAnsiTheme="minorHAnsi" w:cstheme="minorHAnsi"/>
          <w:color w:val="1D2125"/>
          <w:sz w:val="24"/>
          <w:szCs w:val="24"/>
        </w:rPr>
        <w:t xml:space="preserve"> de junio de 202</w:t>
      </w:r>
      <w:r w:rsidR="00E236D5">
        <w:rPr>
          <w:rFonts w:asciiTheme="minorHAnsi" w:eastAsia="Times New Roman" w:hAnsiTheme="minorHAnsi" w:cstheme="minorHAnsi"/>
          <w:color w:val="1D2125"/>
          <w:sz w:val="24"/>
          <w:szCs w:val="24"/>
        </w:rPr>
        <w:t>4</w:t>
      </w:r>
    </w:p>
    <w:p w14:paraId="7E01509B" w14:textId="03AE2E33"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Defensa pública </w:t>
      </w:r>
      <w:r w:rsidRPr="00D97205">
        <w:rPr>
          <w:rFonts w:asciiTheme="minorHAnsi" w:eastAsia="Times New Roman" w:hAnsiTheme="minorHAnsi" w:cstheme="minorHAnsi"/>
          <w:b/>
          <w:bCs/>
          <w:color w:val="1D2125"/>
          <w:sz w:val="24"/>
          <w:szCs w:val="24"/>
        </w:rPr>
        <w:t>prevista provisionalmente</w:t>
      </w:r>
      <w:r w:rsidRPr="00D97205">
        <w:rPr>
          <w:rFonts w:asciiTheme="minorHAnsi" w:eastAsia="Times New Roman" w:hAnsiTheme="minorHAnsi" w:cstheme="minorHAnsi"/>
          <w:color w:val="1D2125"/>
          <w:sz w:val="24"/>
          <w:szCs w:val="24"/>
        </w:rPr>
        <w:t xml:space="preserve">: </w:t>
      </w:r>
      <w:r w:rsidR="007C72D5">
        <w:rPr>
          <w:rFonts w:asciiTheme="minorHAnsi" w:eastAsia="Times New Roman" w:hAnsiTheme="minorHAnsi" w:cstheme="minorHAnsi"/>
          <w:color w:val="1D2125"/>
          <w:sz w:val="24"/>
          <w:szCs w:val="24"/>
        </w:rPr>
        <w:t>5</w:t>
      </w:r>
      <w:r w:rsidRPr="00D97205">
        <w:rPr>
          <w:rFonts w:asciiTheme="minorHAnsi" w:eastAsia="Times New Roman" w:hAnsiTheme="minorHAnsi" w:cstheme="minorHAnsi"/>
          <w:color w:val="1D2125"/>
          <w:sz w:val="24"/>
          <w:szCs w:val="24"/>
        </w:rPr>
        <w:t xml:space="preserve"> de julio de 202</w:t>
      </w:r>
      <w:r w:rsidR="00E236D5">
        <w:rPr>
          <w:rFonts w:asciiTheme="minorHAnsi" w:eastAsia="Times New Roman" w:hAnsiTheme="minorHAnsi" w:cstheme="minorHAnsi"/>
          <w:color w:val="1D2125"/>
          <w:sz w:val="24"/>
          <w:szCs w:val="24"/>
        </w:rPr>
        <w:t>4</w:t>
      </w:r>
    </w:p>
    <w:p w14:paraId="137E4B30" w14:textId="77777777"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b/>
          <w:bCs/>
          <w:color w:val="1D2125"/>
          <w:sz w:val="24"/>
          <w:szCs w:val="24"/>
        </w:rPr>
        <w:t>FECHAS DE ENTREGA Q2</w:t>
      </w:r>
    </w:p>
    <w:p w14:paraId="6F173418" w14:textId="42EE7CE8"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Fecha máxima de depósito de los trabajos: 1</w:t>
      </w:r>
      <w:r w:rsidR="00E53106">
        <w:rPr>
          <w:rFonts w:asciiTheme="minorHAnsi" w:eastAsia="Times New Roman" w:hAnsiTheme="minorHAnsi" w:cstheme="minorHAnsi"/>
          <w:color w:val="1D2125"/>
          <w:sz w:val="24"/>
          <w:szCs w:val="24"/>
        </w:rPr>
        <w:t>4</w:t>
      </w:r>
      <w:r w:rsidRPr="00D97205">
        <w:rPr>
          <w:rFonts w:asciiTheme="minorHAnsi" w:eastAsia="Times New Roman" w:hAnsiTheme="minorHAnsi" w:cstheme="minorHAnsi"/>
          <w:color w:val="1D2125"/>
          <w:sz w:val="24"/>
          <w:szCs w:val="24"/>
        </w:rPr>
        <w:t xml:space="preserve"> de junio de 202</w:t>
      </w:r>
      <w:r w:rsidR="00E236D5">
        <w:rPr>
          <w:rFonts w:asciiTheme="minorHAnsi" w:eastAsia="Times New Roman" w:hAnsiTheme="minorHAnsi" w:cstheme="minorHAnsi"/>
          <w:color w:val="1D2125"/>
          <w:sz w:val="24"/>
          <w:szCs w:val="24"/>
        </w:rPr>
        <w:t>4</w:t>
      </w:r>
    </w:p>
    <w:p w14:paraId="68367DBE" w14:textId="3194424E"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Defensa pública </w:t>
      </w:r>
      <w:r w:rsidRPr="00D97205">
        <w:rPr>
          <w:rFonts w:asciiTheme="minorHAnsi" w:eastAsia="Times New Roman" w:hAnsiTheme="minorHAnsi" w:cstheme="minorHAnsi"/>
          <w:b/>
          <w:bCs/>
          <w:color w:val="1D2125"/>
          <w:sz w:val="24"/>
          <w:szCs w:val="24"/>
        </w:rPr>
        <w:t>prevista provisionalmente</w:t>
      </w:r>
      <w:r w:rsidRPr="00D97205">
        <w:rPr>
          <w:rFonts w:asciiTheme="minorHAnsi" w:eastAsia="Times New Roman" w:hAnsiTheme="minorHAnsi" w:cstheme="minorHAnsi"/>
          <w:color w:val="1D2125"/>
          <w:sz w:val="24"/>
          <w:szCs w:val="24"/>
        </w:rPr>
        <w:t xml:space="preserve">: </w:t>
      </w:r>
      <w:r w:rsidR="00E53106">
        <w:rPr>
          <w:rFonts w:asciiTheme="minorHAnsi" w:eastAsia="Times New Roman" w:hAnsiTheme="minorHAnsi" w:cstheme="minorHAnsi"/>
          <w:color w:val="1D2125"/>
          <w:sz w:val="24"/>
          <w:szCs w:val="24"/>
        </w:rPr>
        <w:t>5</w:t>
      </w:r>
      <w:r w:rsidRPr="00D97205">
        <w:rPr>
          <w:rFonts w:asciiTheme="minorHAnsi" w:eastAsia="Times New Roman" w:hAnsiTheme="minorHAnsi" w:cstheme="minorHAnsi"/>
          <w:color w:val="1D2125"/>
          <w:sz w:val="24"/>
          <w:szCs w:val="24"/>
        </w:rPr>
        <w:t xml:space="preserve"> de julio de 202</w:t>
      </w:r>
      <w:r w:rsidR="00E236D5">
        <w:rPr>
          <w:rFonts w:asciiTheme="minorHAnsi" w:eastAsia="Times New Roman" w:hAnsiTheme="minorHAnsi" w:cstheme="minorHAnsi"/>
          <w:color w:val="1D2125"/>
          <w:sz w:val="24"/>
          <w:szCs w:val="24"/>
        </w:rPr>
        <w:t>4</w:t>
      </w:r>
      <w:r w:rsidRPr="00D97205">
        <w:rPr>
          <w:rFonts w:asciiTheme="minorHAnsi" w:eastAsia="Times New Roman" w:hAnsiTheme="minorHAnsi" w:cstheme="minorHAnsi"/>
          <w:color w:val="1D2125"/>
          <w:sz w:val="24"/>
          <w:szCs w:val="24"/>
        </w:rPr>
        <w:t> </w:t>
      </w:r>
    </w:p>
    <w:p w14:paraId="0D82DA23" w14:textId="77777777"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b/>
          <w:bCs/>
          <w:color w:val="1D2125"/>
          <w:sz w:val="24"/>
          <w:szCs w:val="24"/>
        </w:rPr>
        <w:t>Revaluación:</w:t>
      </w:r>
    </w:p>
    <w:p w14:paraId="6FF72AB5" w14:textId="32F299B1"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 xml:space="preserve">Fecha máxima de depósito de los trabajos: </w:t>
      </w:r>
      <w:r w:rsidR="00E53106">
        <w:rPr>
          <w:rFonts w:asciiTheme="minorHAnsi" w:eastAsia="Times New Roman" w:hAnsiTheme="minorHAnsi" w:cstheme="minorHAnsi"/>
          <w:color w:val="1D2125"/>
          <w:sz w:val="24"/>
          <w:szCs w:val="24"/>
        </w:rPr>
        <w:t>2</w:t>
      </w:r>
      <w:r w:rsidRPr="00D97205">
        <w:rPr>
          <w:rFonts w:asciiTheme="minorHAnsi" w:eastAsia="Times New Roman" w:hAnsiTheme="minorHAnsi" w:cstheme="minorHAnsi"/>
          <w:color w:val="1D2125"/>
          <w:sz w:val="24"/>
          <w:szCs w:val="24"/>
        </w:rPr>
        <w:t xml:space="preserve"> de septiembre de 202</w:t>
      </w:r>
      <w:r w:rsidR="00E236D5">
        <w:rPr>
          <w:rFonts w:asciiTheme="minorHAnsi" w:eastAsia="Times New Roman" w:hAnsiTheme="minorHAnsi" w:cstheme="minorHAnsi"/>
          <w:color w:val="1D2125"/>
          <w:sz w:val="24"/>
          <w:szCs w:val="24"/>
        </w:rPr>
        <w:t>4</w:t>
      </w:r>
    </w:p>
    <w:p w14:paraId="782E5238" w14:textId="1093F456" w:rsidR="0063408A" w:rsidRPr="00D97205" w:rsidRDefault="0063408A" w:rsidP="0063408A">
      <w:pPr>
        <w:widowControl/>
        <w:autoSpaceDE/>
        <w:autoSpaceDN/>
        <w:spacing w:after="100" w:afterAutospacing="1"/>
        <w:rPr>
          <w:rFonts w:asciiTheme="minorHAnsi" w:eastAsia="Times New Roman" w:hAnsiTheme="minorHAnsi" w:cstheme="minorHAnsi"/>
          <w:color w:val="1D2125"/>
          <w:sz w:val="24"/>
          <w:szCs w:val="24"/>
        </w:rPr>
      </w:pPr>
      <w:r w:rsidRPr="00D97205">
        <w:rPr>
          <w:rFonts w:asciiTheme="minorHAnsi" w:eastAsia="Times New Roman" w:hAnsiTheme="minorHAnsi" w:cstheme="minorHAnsi"/>
          <w:color w:val="1D2125"/>
          <w:sz w:val="24"/>
          <w:szCs w:val="24"/>
        </w:rPr>
        <w:t>Defensa pública </w:t>
      </w:r>
      <w:r w:rsidRPr="00D97205">
        <w:rPr>
          <w:rFonts w:asciiTheme="minorHAnsi" w:eastAsia="Times New Roman" w:hAnsiTheme="minorHAnsi" w:cstheme="minorHAnsi"/>
          <w:b/>
          <w:bCs/>
          <w:color w:val="1D2125"/>
          <w:sz w:val="24"/>
          <w:szCs w:val="24"/>
        </w:rPr>
        <w:t>prevista provisionalmente</w:t>
      </w:r>
      <w:r w:rsidRPr="00D97205">
        <w:rPr>
          <w:rFonts w:asciiTheme="minorHAnsi" w:eastAsia="Times New Roman" w:hAnsiTheme="minorHAnsi" w:cstheme="minorHAnsi"/>
          <w:color w:val="1D2125"/>
          <w:sz w:val="24"/>
          <w:szCs w:val="24"/>
        </w:rPr>
        <w:t>: 1</w:t>
      </w:r>
      <w:r w:rsidR="00E53106">
        <w:rPr>
          <w:rFonts w:asciiTheme="minorHAnsi" w:eastAsia="Times New Roman" w:hAnsiTheme="minorHAnsi" w:cstheme="minorHAnsi"/>
          <w:color w:val="1D2125"/>
          <w:sz w:val="24"/>
          <w:szCs w:val="24"/>
        </w:rPr>
        <w:t>3</w:t>
      </w:r>
      <w:r w:rsidRPr="00D97205">
        <w:rPr>
          <w:rFonts w:asciiTheme="minorHAnsi" w:eastAsia="Times New Roman" w:hAnsiTheme="minorHAnsi" w:cstheme="minorHAnsi"/>
          <w:color w:val="1D2125"/>
          <w:sz w:val="24"/>
          <w:szCs w:val="24"/>
        </w:rPr>
        <w:t xml:space="preserve"> de septiembre de 202</w:t>
      </w:r>
      <w:r w:rsidR="00E236D5">
        <w:rPr>
          <w:rFonts w:asciiTheme="minorHAnsi" w:eastAsia="Times New Roman" w:hAnsiTheme="minorHAnsi" w:cstheme="minorHAnsi"/>
          <w:color w:val="1D2125"/>
          <w:sz w:val="24"/>
          <w:szCs w:val="24"/>
        </w:rPr>
        <w:t>4</w:t>
      </w:r>
    </w:p>
    <w:p w14:paraId="47359110" w14:textId="0976E87F" w:rsidR="0063408A" w:rsidRPr="00FE33A3" w:rsidRDefault="0063408A" w:rsidP="00FE33A3">
      <w:pPr>
        <w:widowControl/>
        <w:autoSpaceDE/>
        <w:autoSpaceDN/>
        <w:spacing w:after="100" w:afterAutospacing="1"/>
        <w:rPr>
          <w:rFonts w:asciiTheme="minorHAnsi" w:eastAsia="Times New Roman" w:hAnsiTheme="minorHAnsi" w:cstheme="minorHAnsi"/>
          <w:sz w:val="24"/>
          <w:szCs w:val="24"/>
        </w:rPr>
      </w:pPr>
      <w:r w:rsidRPr="00D97205">
        <w:rPr>
          <w:rFonts w:asciiTheme="minorHAnsi" w:eastAsia="Times New Roman" w:hAnsiTheme="minorHAnsi" w:cstheme="minorHAnsi"/>
          <w:b/>
          <w:bCs/>
          <w:color w:val="1D2125"/>
          <w:sz w:val="24"/>
          <w:szCs w:val="24"/>
        </w:rPr>
        <w:t>MUY IMPORTANTE: </w:t>
      </w:r>
      <w:r w:rsidR="00E53106">
        <w:rPr>
          <w:rFonts w:asciiTheme="minorHAnsi" w:eastAsia="Times New Roman" w:hAnsiTheme="minorHAnsi" w:cstheme="minorHAnsi"/>
          <w:b/>
          <w:bCs/>
          <w:color w:val="1D2125"/>
          <w:sz w:val="24"/>
          <w:szCs w:val="24"/>
        </w:rPr>
        <w:t>E</w:t>
      </w:r>
      <w:r w:rsidRPr="00D97205">
        <w:rPr>
          <w:rFonts w:asciiTheme="minorHAnsi" w:eastAsia="Times New Roman" w:hAnsiTheme="minorHAnsi" w:cstheme="minorHAnsi"/>
          <w:b/>
          <w:bCs/>
          <w:color w:val="1D2125"/>
          <w:sz w:val="24"/>
          <w:szCs w:val="24"/>
        </w:rPr>
        <w:t>l alumno deberá entregar al tutor la versión completa y definitiva de su trabajo como mínimo un mes antes de las fechas de depósito que acaban de enumerarse. En el caso de la reevaluación de septiembre (para los alumnos matriculados en el G2 de la asignatura), habrá que entregar al tutor la versión completa y definitiva del trabajo antes del 1</w:t>
      </w:r>
      <w:r w:rsidR="00E53106">
        <w:rPr>
          <w:rFonts w:asciiTheme="minorHAnsi" w:eastAsia="Times New Roman" w:hAnsiTheme="minorHAnsi" w:cstheme="minorHAnsi"/>
          <w:b/>
          <w:bCs/>
          <w:color w:val="1D2125"/>
          <w:sz w:val="24"/>
          <w:szCs w:val="24"/>
        </w:rPr>
        <w:t>2</w:t>
      </w:r>
      <w:r w:rsidRPr="00D97205">
        <w:rPr>
          <w:rFonts w:asciiTheme="minorHAnsi" w:eastAsia="Times New Roman" w:hAnsiTheme="minorHAnsi" w:cstheme="minorHAnsi"/>
          <w:b/>
          <w:bCs/>
          <w:color w:val="1D2125"/>
          <w:sz w:val="24"/>
          <w:szCs w:val="24"/>
        </w:rPr>
        <w:t xml:space="preserve"> de julio de 202</w:t>
      </w:r>
      <w:r w:rsidR="00E236D5">
        <w:rPr>
          <w:rFonts w:asciiTheme="minorHAnsi" w:eastAsia="Times New Roman" w:hAnsiTheme="minorHAnsi" w:cstheme="minorHAnsi"/>
          <w:b/>
          <w:bCs/>
          <w:color w:val="1D2125"/>
          <w:sz w:val="24"/>
          <w:szCs w:val="24"/>
        </w:rPr>
        <w:t>4</w:t>
      </w:r>
      <w:r w:rsidRPr="00D97205">
        <w:rPr>
          <w:rFonts w:asciiTheme="minorHAnsi" w:eastAsia="Times New Roman" w:hAnsiTheme="minorHAnsi" w:cstheme="minorHAnsi"/>
          <w:b/>
          <w:bCs/>
          <w:color w:val="1D2125"/>
          <w:sz w:val="24"/>
          <w:szCs w:val="24"/>
        </w:rPr>
        <w:t>. Conviene recordar que el profesor no está obligado a revisar trabajos durante el mes de agosto.</w:t>
      </w:r>
    </w:p>
    <w:sectPr w:rsidR="0063408A" w:rsidRPr="00FE33A3">
      <w:pgSz w:w="16840" w:h="11910" w:orient="landscape"/>
      <w:pgMar w:top="110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5C"/>
    <w:rsid w:val="000813BF"/>
    <w:rsid w:val="000D109E"/>
    <w:rsid w:val="000F27B5"/>
    <w:rsid w:val="000F5957"/>
    <w:rsid w:val="000F6AED"/>
    <w:rsid w:val="00155B0F"/>
    <w:rsid w:val="001675DE"/>
    <w:rsid w:val="00180767"/>
    <w:rsid w:val="001B2B09"/>
    <w:rsid w:val="002524BD"/>
    <w:rsid w:val="00277F66"/>
    <w:rsid w:val="002E1CB6"/>
    <w:rsid w:val="002E4EB0"/>
    <w:rsid w:val="00340324"/>
    <w:rsid w:val="00341B71"/>
    <w:rsid w:val="00350BB2"/>
    <w:rsid w:val="003B2C34"/>
    <w:rsid w:val="003C3D99"/>
    <w:rsid w:val="003C59DF"/>
    <w:rsid w:val="004129BC"/>
    <w:rsid w:val="00416512"/>
    <w:rsid w:val="004430C8"/>
    <w:rsid w:val="00464437"/>
    <w:rsid w:val="004A6435"/>
    <w:rsid w:val="005017F4"/>
    <w:rsid w:val="0054065A"/>
    <w:rsid w:val="00556647"/>
    <w:rsid w:val="00595B52"/>
    <w:rsid w:val="005B1BB5"/>
    <w:rsid w:val="005D2AFA"/>
    <w:rsid w:val="0063408A"/>
    <w:rsid w:val="006B2078"/>
    <w:rsid w:val="006C43A2"/>
    <w:rsid w:val="0073395C"/>
    <w:rsid w:val="00764BD0"/>
    <w:rsid w:val="007C72D5"/>
    <w:rsid w:val="007E6F4C"/>
    <w:rsid w:val="008A1835"/>
    <w:rsid w:val="008A3075"/>
    <w:rsid w:val="008B3B6D"/>
    <w:rsid w:val="008D2955"/>
    <w:rsid w:val="0096160C"/>
    <w:rsid w:val="009F73B8"/>
    <w:rsid w:val="00A0573C"/>
    <w:rsid w:val="00A31A33"/>
    <w:rsid w:val="00A36C6A"/>
    <w:rsid w:val="00A7634F"/>
    <w:rsid w:val="00A81C52"/>
    <w:rsid w:val="00AD2808"/>
    <w:rsid w:val="00B25030"/>
    <w:rsid w:val="00BB0F18"/>
    <w:rsid w:val="00C04624"/>
    <w:rsid w:val="00C22220"/>
    <w:rsid w:val="00C2531B"/>
    <w:rsid w:val="00C37556"/>
    <w:rsid w:val="00C5398A"/>
    <w:rsid w:val="00C74BE8"/>
    <w:rsid w:val="00CE5046"/>
    <w:rsid w:val="00D51D81"/>
    <w:rsid w:val="00D81A82"/>
    <w:rsid w:val="00D97205"/>
    <w:rsid w:val="00DE0FF8"/>
    <w:rsid w:val="00E02929"/>
    <w:rsid w:val="00E03F86"/>
    <w:rsid w:val="00E236D5"/>
    <w:rsid w:val="00E53106"/>
    <w:rsid w:val="00EB6140"/>
    <w:rsid w:val="00EC644B"/>
    <w:rsid w:val="00ED2660"/>
    <w:rsid w:val="00FA2795"/>
    <w:rsid w:val="00FE281B"/>
    <w:rsid w:val="00FE33A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72D"/>
  <w15:chartTrackingRefBased/>
  <w15:docId w15:val="{A1C1A6D6-ED05-4C18-8019-29E73778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5C"/>
    <w:pPr>
      <w:widowControl w:val="0"/>
      <w:autoSpaceDE w:val="0"/>
      <w:autoSpaceDN w:val="0"/>
      <w:spacing w:after="0" w:line="240" w:lineRule="auto"/>
    </w:pPr>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339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3395C"/>
    <w:rPr>
      <w:rFonts w:ascii="Calibri" w:eastAsia="Calibri" w:hAnsi="Calibri" w:cs="Calibri"/>
      <w:b/>
      <w:bCs/>
      <w:sz w:val="18"/>
      <w:szCs w:val="18"/>
    </w:rPr>
  </w:style>
  <w:style w:type="character" w:customStyle="1" w:styleId="BodyTextChar">
    <w:name w:val="Body Text Char"/>
    <w:basedOn w:val="DefaultParagraphFont"/>
    <w:link w:val="BodyText"/>
    <w:uiPriority w:val="1"/>
    <w:rsid w:val="0073395C"/>
    <w:rPr>
      <w:rFonts w:ascii="Calibri" w:eastAsia="Calibri" w:hAnsi="Calibri" w:cs="Calibri"/>
      <w:b/>
      <w:bCs/>
      <w:sz w:val="18"/>
      <w:szCs w:val="18"/>
      <w:lang w:val="es-ES"/>
    </w:rPr>
  </w:style>
  <w:style w:type="paragraph" w:customStyle="1" w:styleId="TableParagraph">
    <w:name w:val="Table Paragraph"/>
    <w:basedOn w:val="Normal"/>
    <w:uiPriority w:val="1"/>
    <w:qFormat/>
    <w:rsid w:val="0073395C"/>
    <w:pPr>
      <w:spacing w:line="206" w:lineRule="exact"/>
      <w:ind w:left="108"/>
    </w:pPr>
  </w:style>
  <w:style w:type="paragraph" w:customStyle="1" w:styleId="xxmsonormal">
    <w:name w:val="x_xmsonormal"/>
    <w:basedOn w:val="Normal"/>
    <w:rsid w:val="004A6435"/>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paragraph" w:styleId="NormalWeb">
    <w:name w:val="Normal (Web)"/>
    <w:basedOn w:val="Normal"/>
    <w:uiPriority w:val="99"/>
    <w:semiHidden/>
    <w:unhideWhenUsed/>
    <w:rsid w:val="0063408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408A"/>
    <w:rPr>
      <w:b/>
      <w:bCs/>
    </w:rPr>
  </w:style>
  <w:style w:type="table" w:styleId="TableGrid">
    <w:name w:val="Table Grid"/>
    <w:basedOn w:val="TableNormal"/>
    <w:uiPriority w:val="39"/>
    <w:rsid w:val="005D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918</Words>
  <Characters>5238</Characters>
  <Application>Microsoft Office Word</Application>
  <DocSecurity>0</DocSecurity>
  <Lines>43</Lines>
  <Paragraphs>12</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Forment Fernandez</dc:creator>
  <cp:keywords/>
  <dc:description/>
  <cp:lastModifiedBy>Microsoft Office User</cp:lastModifiedBy>
  <cp:revision>50</cp:revision>
  <dcterms:created xsi:type="dcterms:W3CDTF">2023-04-25T08:21:00Z</dcterms:created>
  <dcterms:modified xsi:type="dcterms:W3CDTF">2023-04-27T06:29:00Z</dcterms:modified>
</cp:coreProperties>
</file>