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4B67" w14:textId="3E3ED92E" w:rsidR="004501F9" w:rsidRPr="00E50C9B" w:rsidRDefault="004501F9" w:rsidP="00965280">
      <w:pPr>
        <w:jc w:val="both"/>
        <w:rPr>
          <w:b/>
          <w:sz w:val="24"/>
          <w:szCs w:val="24"/>
        </w:rPr>
      </w:pPr>
      <w:r w:rsidRPr="00E50C9B">
        <w:rPr>
          <w:b/>
          <w:sz w:val="24"/>
          <w:szCs w:val="24"/>
        </w:rPr>
        <w:t>PROCEDIMENT DE MATRÍCULA PE</w:t>
      </w:r>
      <w:r w:rsidR="007A44F1">
        <w:rPr>
          <w:b/>
          <w:sz w:val="24"/>
          <w:szCs w:val="24"/>
        </w:rPr>
        <w:t>R ALS</w:t>
      </w:r>
      <w:r w:rsidRPr="00E50C9B">
        <w:rPr>
          <w:b/>
          <w:sz w:val="24"/>
          <w:szCs w:val="24"/>
        </w:rPr>
        <w:t xml:space="preserve"> ALUMNES QUE FAN UNA ESTADA TEMPORAL A LA UB I QUE A LA VEGADA CURSEN ASSIGNATURES </w:t>
      </w:r>
      <w:r w:rsidR="0005324B">
        <w:rPr>
          <w:b/>
          <w:sz w:val="24"/>
          <w:szCs w:val="24"/>
        </w:rPr>
        <w:t>EN</w:t>
      </w:r>
      <w:r w:rsidRPr="00E50C9B">
        <w:rPr>
          <w:b/>
          <w:sz w:val="24"/>
          <w:szCs w:val="24"/>
        </w:rPr>
        <w:t xml:space="preserve"> UN CENTRE ADSCRIT</w:t>
      </w:r>
    </w:p>
    <w:p w14:paraId="7E2F9571" w14:textId="77777777" w:rsidR="00A922D2" w:rsidRPr="00E50C9B" w:rsidRDefault="00A922D2" w:rsidP="00965280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</w:p>
    <w:p w14:paraId="6BE44584" w14:textId="15053ABE" w:rsidR="00724DB0" w:rsidRDefault="007A44F1" w:rsidP="001E1DF1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 el cas </w:t>
      </w:r>
      <w:r w:rsidR="00C11B80">
        <w:rPr>
          <w:rFonts w:eastAsia="Times New Roman"/>
          <w:sz w:val="24"/>
          <w:szCs w:val="24"/>
        </w:rPr>
        <w:t>que un</w:t>
      </w:r>
      <w:r>
        <w:rPr>
          <w:rFonts w:eastAsia="Times New Roman"/>
          <w:sz w:val="24"/>
          <w:szCs w:val="24"/>
        </w:rPr>
        <w:t xml:space="preserve"> estudiant que faci una estada </w:t>
      </w:r>
      <w:r w:rsidR="00724DB0">
        <w:rPr>
          <w:rFonts w:eastAsia="Times New Roman"/>
          <w:sz w:val="24"/>
          <w:szCs w:val="24"/>
        </w:rPr>
        <w:t xml:space="preserve">temporal </w:t>
      </w:r>
      <w:r>
        <w:rPr>
          <w:rFonts w:eastAsia="Times New Roman"/>
          <w:sz w:val="24"/>
          <w:szCs w:val="24"/>
        </w:rPr>
        <w:t xml:space="preserve">a la UB vulgui matricular </w:t>
      </w:r>
      <w:r w:rsidR="00C11B80">
        <w:rPr>
          <w:rFonts w:eastAsia="Times New Roman"/>
          <w:sz w:val="24"/>
          <w:szCs w:val="24"/>
        </w:rPr>
        <w:t xml:space="preserve">també </w:t>
      </w:r>
      <w:r>
        <w:rPr>
          <w:rFonts w:eastAsia="Times New Roman"/>
          <w:sz w:val="24"/>
          <w:szCs w:val="24"/>
        </w:rPr>
        <w:t>alguna assignatura d’un pla d’estudis que s’imparteix</w:t>
      </w:r>
      <w:r w:rsidR="00724D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en un </w:t>
      </w:r>
      <w:r w:rsidRPr="00444372">
        <w:rPr>
          <w:rFonts w:eastAsia="Times New Roman"/>
          <w:sz w:val="24"/>
          <w:szCs w:val="24"/>
        </w:rPr>
        <w:t>centre adscrit,</w:t>
      </w:r>
      <w:r w:rsidR="00444372" w:rsidRPr="00444372">
        <w:rPr>
          <w:rFonts w:eastAsia="Times New Roman"/>
          <w:sz w:val="24"/>
          <w:szCs w:val="24"/>
        </w:rPr>
        <w:t xml:space="preserve"> i tingui l’autorització de la ORI del centre adscrit per a cursar-la, la SED, </w:t>
      </w:r>
      <w:r w:rsidRPr="00444372">
        <w:rPr>
          <w:rFonts w:eastAsia="Times New Roman"/>
          <w:sz w:val="24"/>
          <w:szCs w:val="24"/>
        </w:rPr>
        <w:t>c</w:t>
      </w:r>
      <w:r w:rsidR="00A922D2" w:rsidRPr="00444372">
        <w:rPr>
          <w:rFonts w:eastAsia="Times New Roman"/>
          <w:sz w:val="24"/>
          <w:szCs w:val="24"/>
        </w:rPr>
        <w:t>ada curs acadèmic</w:t>
      </w:r>
      <w:r w:rsidR="00724DB0" w:rsidRPr="00444372">
        <w:rPr>
          <w:rFonts w:eastAsia="Times New Roman"/>
          <w:sz w:val="24"/>
          <w:szCs w:val="24"/>
        </w:rPr>
        <w:t>,</w:t>
      </w:r>
      <w:r w:rsidR="00A922D2" w:rsidRPr="00444372">
        <w:rPr>
          <w:rFonts w:eastAsia="Times New Roman"/>
          <w:sz w:val="24"/>
          <w:szCs w:val="24"/>
        </w:rPr>
        <w:t xml:space="preserve"> </w:t>
      </w:r>
      <w:r w:rsidRPr="00444372">
        <w:rPr>
          <w:rFonts w:eastAsia="Times New Roman"/>
          <w:sz w:val="24"/>
          <w:szCs w:val="24"/>
        </w:rPr>
        <w:t xml:space="preserve">haurà </w:t>
      </w:r>
      <w:r w:rsidR="00B117E3" w:rsidRPr="00444372">
        <w:rPr>
          <w:rFonts w:eastAsia="Times New Roman"/>
          <w:sz w:val="24"/>
          <w:szCs w:val="24"/>
        </w:rPr>
        <w:t xml:space="preserve">de </w:t>
      </w:r>
      <w:r w:rsidR="00A922D2" w:rsidRPr="00444372">
        <w:rPr>
          <w:rFonts w:eastAsia="Times New Roman"/>
          <w:sz w:val="24"/>
          <w:szCs w:val="24"/>
        </w:rPr>
        <w:t xml:space="preserve">sol·licitar a </w:t>
      </w:r>
      <w:r w:rsidR="00B117E3" w:rsidRPr="00444372">
        <w:rPr>
          <w:rFonts w:eastAsia="Times New Roman"/>
          <w:sz w:val="24"/>
          <w:szCs w:val="24"/>
        </w:rPr>
        <w:t xml:space="preserve">Planificació Academicodocent </w:t>
      </w:r>
      <w:r w:rsidR="00A922D2" w:rsidRPr="00444372">
        <w:rPr>
          <w:rFonts w:eastAsia="Times New Roman"/>
          <w:sz w:val="24"/>
          <w:szCs w:val="24"/>
        </w:rPr>
        <w:t xml:space="preserve">l’autorització per </w:t>
      </w:r>
      <w:r w:rsidR="00232638" w:rsidRPr="00444372">
        <w:rPr>
          <w:rFonts w:eastAsia="Times New Roman"/>
          <w:sz w:val="24"/>
          <w:szCs w:val="24"/>
        </w:rPr>
        <w:t xml:space="preserve">poder </w:t>
      </w:r>
      <w:r w:rsidR="00B117E3" w:rsidRPr="00444372">
        <w:rPr>
          <w:rFonts w:eastAsia="Times New Roman"/>
          <w:sz w:val="24"/>
          <w:szCs w:val="24"/>
        </w:rPr>
        <w:t xml:space="preserve">gestionar </w:t>
      </w:r>
      <w:r w:rsidR="00724DB0" w:rsidRPr="00444372">
        <w:rPr>
          <w:rFonts w:eastAsia="Times New Roman"/>
          <w:sz w:val="24"/>
          <w:szCs w:val="24"/>
        </w:rPr>
        <w:t xml:space="preserve">l’assignatura </w:t>
      </w:r>
      <w:r w:rsidR="00B117E3" w:rsidRPr="00E50C9B">
        <w:rPr>
          <w:rFonts w:eastAsia="Times New Roman"/>
          <w:sz w:val="24"/>
          <w:szCs w:val="24"/>
        </w:rPr>
        <w:t xml:space="preserve">en </w:t>
      </w:r>
      <w:r w:rsidR="00724DB0">
        <w:rPr>
          <w:rFonts w:eastAsia="Times New Roman"/>
          <w:sz w:val="24"/>
          <w:szCs w:val="24"/>
        </w:rPr>
        <w:t>aquell curs concret</w:t>
      </w:r>
      <w:r w:rsidR="00B117E3" w:rsidRPr="00E50C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igual que gestion</w:t>
      </w:r>
      <w:r w:rsidR="00724DB0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l</w:t>
      </w:r>
      <w:r w:rsidR="004872E5">
        <w:rPr>
          <w:rFonts w:eastAsia="Times New Roman"/>
          <w:sz w:val="24"/>
          <w:szCs w:val="24"/>
        </w:rPr>
        <w:t xml:space="preserve">a resta d’assignatures </w:t>
      </w:r>
      <w:r>
        <w:rPr>
          <w:rFonts w:eastAsia="Times New Roman"/>
          <w:sz w:val="24"/>
          <w:szCs w:val="24"/>
        </w:rPr>
        <w:t>dels seus ensenyaments</w:t>
      </w:r>
      <w:r w:rsidR="004872E5">
        <w:rPr>
          <w:rFonts w:eastAsia="Times New Roman"/>
          <w:sz w:val="24"/>
          <w:szCs w:val="24"/>
        </w:rPr>
        <w:t>.</w:t>
      </w:r>
    </w:p>
    <w:p w14:paraId="092A8410" w14:textId="77777777" w:rsidR="00724DB0" w:rsidRDefault="00724DB0" w:rsidP="001E1DF1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</w:p>
    <w:p w14:paraId="028506E4" w14:textId="4DDE98D4" w:rsidR="00B117E3" w:rsidRDefault="00724DB0" w:rsidP="001E1DF1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1.- A la petició haurà de fer constar l</w:t>
      </w:r>
      <w:r w:rsidR="002A5FC0" w:rsidRPr="00E50C9B">
        <w:rPr>
          <w:rFonts w:eastAsia="Times New Roman"/>
          <w:sz w:val="24"/>
          <w:szCs w:val="24"/>
        </w:rPr>
        <w:t>’</w:t>
      </w:r>
      <w:r w:rsidR="005B29F0" w:rsidRPr="00E50C9B">
        <w:rPr>
          <w:rFonts w:eastAsia="Times New Roman"/>
          <w:sz w:val="24"/>
          <w:szCs w:val="24"/>
        </w:rPr>
        <w:t>assignatura</w:t>
      </w:r>
      <w:r w:rsidR="002A5FC0" w:rsidRPr="00E50C9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que vol gestionar </w:t>
      </w:r>
      <w:r w:rsidR="002A5FC0" w:rsidRPr="00E50C9B"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l’</w:t>
      </w:r>
      <w:r w:rsidR="002A5FC0" w:rsidRPr="00E50C9B">
        <w:rPr>
          <w:rFonts w:eastAsia="Times New Roman"/>
          <w:sz w:val="24"/>
          <w:szCs w:val="24"/>
        </w:rPr>
        <w:t xml:space="preserve">ensenyament </w:t>
      </w:r>
      <w:r>
        <w:rPr>
          <w:rFonts w:eastAsia="Times New Roman"/>
          <w:sz w:val="24"/>
          <w:szCs w:val="24"/>
        </w:rPr>
        <w:t>on pertany</w:t>
      </w:r>
      <w:r w:rsidR="00232638">
        <w:rPr>
          <w:rFonts w:eastAsia="Times New Roman"/>
          <w:sz w:val="24"/>
          <w:szCs w:val="24"/>
        </w:rPr>
        <w:t xml:space="preserve"> l’assi</w:t>
      </w:r>
      <w:r w:rsidR="00444372">
        <w:rPr>
          <w:rFonts w:eastAsia="Times New Roman"/>
          <w:sz w:val="24"/>
          <w:szCs w:val="24"/>
        </w:rPr>
        <w:t>gnatur</w:t>
      </w:r>
      <w:r w:rsidR="00232638">
        <w:rPr>
          <w:rFonts w:eastAsia="Times New Roman"/>
          <w:sz w:val="24"/>
          <w:szCs w:val="24"/>
        </w:rPr>
        <w:t>a.</w:t>
      </w:r>
    </w:p>
    <w:p w14:paraId="294CE2D3" w14:textId="05A68FB9" w:rsidR="00724DB0" w:rsidRDefault="00724DB0" w:rsidP="001E1DF1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</w:p>
    <w:p w14:paraId="61E4623B" w14:textId="4532566A" w:rsidR="00724DB0" w:rsidRDefault="00724DB0" w:rsidP="001E1DF1">
      <w:pPr>
        <w:spacing w:line="252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2.- Planificació Academicod</w:t>
      </w:r>
      <w:r w:rsidR="00444372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cent</w:t>
      </w:r>
      <w:r w:rsidR="0034101E">
        <w:rPr>
          <w:rFonts w:eastAsia="Times New Roman"/>
          <w:sz w:val="24"/>
          <w:szCs w:val="24"/>
        </w:rPr>
        <w:t xml:space="preserve"> prepararà l’assignatura i avisarà a la SED corresponent per tal que faci les següents accions:</w:t>
      </w:r>
    </w:p>
    <w:p w14:paraId="293B64C9" w14:textId="323410AF" w:rsidR="005A5B98" w:rsidRPr="0034101E" w:rsidRDefault="005A5B98" w:rsidP="0034101E">
      <w:pPr>
        <w:pStyle w:val="Prrafodelista"/>
        <w:numPr>
          <w:ilvl w:val="0"/>
          <w:numId w:val="4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34101E">
        <w:rPr>
          <w:rFonts w:eastAsia="Times New Roman"/>
          <w:sz w:val="24"/>
          <w:szCs w:val="24"/>
        </w:rPr>
        <w:t>C</w:t>
      </w:r>
      <w:r w:rsidR="00A922D2" w:rsidRPr="0034101E">
        <w:rPr>
          <w:rFonts w:eastAsia="Times New Roman"/>
          <w:sz w:val="24"/>
          <w:szCs w:val="24"/>
        </w:rPr>
        <w:t xml:space="preserve">rear el grup </w:t>
      </w:r>
      <w:r w:rsidR="00D04CF0" w:rsidRPr="0034101E">
        <w:rPr>
          <w:rFonts w:eastAsia="Times New Roman"/>
          <w:sz w:val="24"/>
          <w:szCs w:val="24"/>
        </w:rPr>
        <w:t>de l’</w:t>
      </w:r>
      <w:r w:rsidR="00A922D2" w:rsidRPr="0034101E">
        <w:rPr>
          <w:rFonts w:eastAsia="Times New Roman"/>
          <w:sz w:val="24"/>
          <w:szCs w:val="24"/>
        </w:rPr>
        <w:t>assignatura al Giga</w:t>
      </w:r>
      <w:r w:rsidRPr="0034101E">
        <w:rPr>
          <w:rFonts w:eastAsia="Times New Roman"/>
          <w:sz w:val="24"/>
          <w:szCs w:val="24"/>
        </w:rPr>
        <w:t xml:space="preserve"> 92</w:t>
      </w:r>
      <w:r w:rsidR="0005324B" w:rsidRPr="0034101E">
        <w:rPr>
          <w:rFonts w:eastAsia="Times New Roman"/>
          <w:sz w:val="24"/>
          <w:szCs w:val="24"/>
        </w:rPr>
        <w:t xml:space="preserve">, accedint per </w:t>
      </w:r>
      <w:r w:rsidR="001E1DF1" w:rsidRPr="0034101E">
        <w:rPr>
          <w:rFonts w:eastAsia="Times New Roman"/>
          <w:sz w:val="24"/>
          <w:szCs w:val="24"/>
        </w:rPr>
        <w:t>G</w:t>
      </w:r>
      <w:r w:rsidR="00D04CF0" w:rsidRPr="0034101E">
        <w:rPr>
          <w:rFonts w:eastAsia="Times New Roman"/>
          <w:sz w:val="24"/>
          <w:szCs w:val="24"/>
        </w:rPr>
        <w:t>estió de plans d’estudis</w:t>
      </w:r>
      <w:r w:rsidR="0034101E" w:rsidRPr="0034101E">
        <w:rPr>
          <w:rFonts w:eastAsia="Times New Roman"/>
          <w:sz w:val="24"/>
          <w:szCs w:val="24"/>
        </w:rPr>
        <w:t xml:space="preserve"> &gt; </w:t>
      </w:r>
      <w:r w:rsidR="00D04CF0" w:rsidRPr="0034101E">
        <w:rPr>
          <w:rFonts w:eastAsia="Times New Roman"/>
          <w:sz w:val="24"/>
          <w:szCs w:val="24"/>
        </w:rPr>
        <w:t xml:space="preserve"> Actualització de plans d’estudis</w:t>
      </w:r>
      <w:r w:rsidR="0034101E" w:rsidRPr="0034101E">
        <w:rPr>
          <w:rFonts w:eastAsia="Times New Roman"/>
          <w:sz w:val="24"/>
          <w:szCs w:val="24"/>
        </w:rPr>
        <w:t xml:space="preserve"> &gt; </w:t>
      </w:r>
      <w:r w:rsidR="00D04CF0" w:rsidRPr="0034101E">
        <w:rPr>
          <w:rFonts w:eastAsia="Times New Roman"/>
          <w:sz w:val="24"/>
          <w:szCs w:val="24"/>
        </w:rPr>
        <w:t>GR Grups</w:t>
      </w:r>
      <w:r w:rsidR="0034101E" w:rsidRPr="0034101E">
        <w:rPr>
          <w:rFonts w:eastAsia="Times New Roman"/>
          <w:sz w:val="24"/>
          <w:szCs w:val="24"/>
        </w:rPr>
        <w:t xml:space="preserve"> &gt; </w:t>
      </w:r>
      <w:r w:rsidR="00D04CF0" w:rsidRPr="0034101E">
        <w:rPr>
          <w:rFonts w:eastAsia="Times New Roman"/>
          <w:sz w:val="24"/>
          <w:szCs w:val="24"/>
        </w:rPr>
        <w:t>A alta</w:t>
      </w:r>
      <w:r w:rsidR="00E9728D" w:rsidRPr="0034101E">
        <w:rPr>
          <w:rFonts w:eastAsia="Times New Roman"/>
          <w:sz w:val="24"/>
          <w:szCs w:val="24"/>
        </w:rPr>
        <w:t xml:space="preserve">. </w:t>
      </w:r>
    </w:p>
    <w:p w14:paraId="4B972849" w14:textId="5410DC0D" w:rsidR="00D04CF0" w:rsidRPr="00E50C9B" w:rsidRDefault="006E7743" w:rsidP="0034101E">
      <w:pPr>
        <w:spacing w:line="252" w:lineRule="auto"/>
        <w:ind w:left="720"/>
        <w:jc w:val="both"/>
        <w:rPr>
          <w:rFonts w:eastAsia="Times New Roman"/>
          <w:sz w:val="24"/>
          <w:szCs w:val="24"/>
        </w:rPr>
      </w:pPr>
      <w:r w:rsidRPr="00E50C9B">
        <w:rPr>
          <w:rFonts w:eastAsia="Times New Roman"/>
          <w:sz w:val="24"/>
          <w:szCs w:val="24"/>
        </w:rPr>
        <w:t>La codificació</w:t>
      </w:r>
      <w:r w:rsidR="00E9728D" w:rsidRPr="00E50C9B">
        <w:rPr>
          <w:rFonts w:eastAsia="Times New Roman"/>
          <w:sz w:val="24"/>
          <w:szCs w:val="24"/>
        </w:rPr>
        <w:t xml:space="preserve"> del grup l’</w:t>
      </w:r>
      <w:r w:rsidR="005A5B98" w:rsidRPr="00E50C9B">
        <w:rPr>
          <w:rFonts w:eastAsia="Times New Roman"/>
          <w:sz w:val="24"/>
          <w:szCs w:val="24"/>
        </w:rPr>
        <w:t>escull el centre</w:t>
      </w:r>
      <w:r w:rsidR="00426FAF" w:rsidRPr="00E50C9B">
        <w:rPr>
          <w:rFonts w:eastAsia="Times New Roman"/>
          <w:sz w:val="24"/>
          <w:szCs w:val="24"/>
        </w:rPr>
        <w:t xml:space="preserve"> (columnes “Hora” </w:t>
      </w:r>
      <w:r w:rsidRPr="00E50C9B">
        <w:rPr>
          <w:rFonts w:eastAsia="Times New Roman"/>
          <w:sz w:val="24"/>
          <w:szCs w:val="24"/>
        </w:rPr>
        <w:t>i</w:t>
      </w:r>
      <w:r w:rsidR="00426FAF" w:rsidRPr="00E50C9B">
        <w:rPr>
          <w:rFonts w:eastAsia="Times New Roman"/>
          <w:sz w:val="24"/>
          <w:szCs w:val="24"/>
        </w:rPr>
        <w:t xml:space="preserve"> “Lloc”)</w:t>
      </w:r>
    </w:p>
    <w:p w14:paraId="0F7DCEEF" w14:textId="77777777" w:rsidR="0034101E" w:rsidRDefault="005A5B98" w:rsidP="0034101E">
      <w:pPr>
        <w:pStyle w:val="Prrafodelista"/>
        <w:numPr>
          <w:ilvl w:val="0"/>
          <w:numId w:val="4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E50C9B">
        <w:rPr>
          <w:rFonts w:eastAsia="Times New Roman"/>
          <w:sz w:val="24"/>
          <w:szCs w:val="24"/>
        </w:rPr>
        <w:t xml:space="preserve">Introduir </w:t>
      </w:r>
      <w:r w:rsidR="005B29F0" w:rsidRPr="00E50C9B">
        <w:rPr>
          <w:rFonts w:eastAsia="Times New Roman"/>
          <w:sz w:val="24"/>
          <w:szCs w:val="24"/>
        </w:rPr>
        <w:t xml:space="preserve">la </w:t>
      </w:r>
      <w:r w:rsidRPr="00E50C9B">
        <w:rPr>
          <w:rFonts w:eastAsia="Times New Roman"/>
          <w:sz w:val="24"/>
          <w:szCs w:val="24"/>
        </w:rPr>
        <w:t xml:space="preserve">capacitat </w:t>
      </w:r>
      <w:r w:rsidR="00360041" w:rsidRPr="00E50C9B">
        <w:rPr>
          <w:rFonts w:eastAsia="Times New Roman"/>
          <w:sz w:val="24"/>
          <w:szCs w:val="24"/>
        </w:rPr>
        <w:t xml:space="preserve">del grup </w:t>
      </w:r>
      <w:r w:rsidRPr="00E50C9B">
        <w:rPr>
          <w:rFonts w:eastAsia="Times New Roman"/>
          <w:sz w:val="24"/>
          <w:szCs w:val="24"/>
        </w:rPr>
        <w:t>a la columna “Ensenyament Propi”</w:t>
      </w:r>
      <w:r w:rsidR="001E7225" w:rsidRPr="00E50C9B">
        <w:rPr>
          <w:rFonts w:eastAsia="Times New Roman"/>
          <w:sz w:val="24"/>
          <w:szCs w:val="24"/>
        </w:rPr>
        <w:t xml:space="preserve">. </w:t>
      </w:r>
    </w:p>
    <w:p w14:paraId="4BFF7895" w14:textId="1270E13E" w:rsidR="005A5B98" w:rsidRPr="00E50C9B" w:rsidRDefault="001E7225" w:rsidP="0034101E">
      <w:pPr>
        <w:pStyle w:val="Prrafodelista"/>
        <w:spacing w:line="252" w:lineRule="auto"/>
        <w:jc w:val="both"/>
        <w:rPr>
          <w:rFonts w:eastAsia="Times New Roman"/>
          <w:sz w:val="24"/>
          <w:szCs w:val="24"/>
        </w:rPr>
      </w:pPr>
      <w:r w:rsidRPr="00E50C9B">
        <w:rPr>
          <w:rFonts w:eastAsia="Times New Roman"/>
          <w:sz w:val="24"/>
          <w:szCs w:val="24"/>
        </w:rPr>
        <w:t xml:space="preserve">En el moment que es faci </w:t>
      </w:r>
      <w:proofErr w:type="spellStart"/>
      <w:r w:rsidRPr="00E50C9B">
        <w:rPr>
          <w:rFonts w:eastAsia="Times New Roman"/>
          <w:sz w:val="24"/>
          <w:szCs w:val="24"/>
        </w:rPr>
        <w:t>Intro</w:t>
      </w:r>
      <w:proofErr w:type="spellEnd"/>
      <w:r w:rsidRPr="00E50C9B">
        <w:rPr>
          <w:rFonts w:eastAsia="Times New Roman"/>
          <w:sz w:val="24"/>
          <w:szCs w:val="24"/>
        </w:rPr>
        <w:t xml:space="preserve">, donarà un missatge d’error “Acció no possible. L’usuari no pertany a la UGAA de l’assignatura”, però fent un altre </w:t>
      </w:r>
      <w:proofErr w:type="spellStart"/>
      <w:r w:rsidRPr="00E50C9B">
        <w:rPr>
          <w:rFonts w:eastAsia="Times New Roman"/>
          <w:sz w:val="24"/>
          <w:szCs w:val="24"/>
        </w:rPr>
        <w:t>Intro</w:t>
      </w:r>
      <w:proofErr w:type="spellEnd"/>
      <w:r w:rsidRPr="00E50C9B">
        <w:rPr>
          <w:rFonts w:eastAsia="Times New Roman"/>
          <w:sz w:val="24"/>
          <w:szCs w:val="24"/>
        </w:rPr>
        <w:t xml:space="preserve"> ja es podrà fer l’</w:t>
      </w:r>
      <w:r w:rsidR="006E7743" w:rsidRPr="00E50C9B">
        <w:rPr>
          <w:rFonts w:eastAsia="Times New Roman"/>
          <w:sz w:val="24"/>
          <w:szCs w:val="24"/>
        </w:rPr>
        <w:t>alta del grup.</w:t>
      </w:r>
    </w:p>
    <w:p w14:paraId="150B9574" w14:textId="17278CA7" w:rsidR="005A5B98" w:rsidRPr="00E50C9B" w:rsidRDefault="005A5B98" w:rsidP="001E1DF1">
      <w:pPr>
        <w:pStyle w:val="Prrafodelista"/>
        <w:spacing w:line="252" w:lineRule="auto"/>
        <w:ind w:left="0"/>
        <w:jc w:val="both"/>
        <w:rPr>
          <w:rFonts w:eastAsia="Times New Roman"/>
          <w:sz w:val="24"/>
          <w:szCs w:val="24"/>
        </w:rPr>
      </w:pPr>
    </w:p>
    <w:p w14:paraId="634B98FD" w14:textId="60C33ECB" w:rsidR="005A5B98" w:rsidRPr="00E50C9B" w:rsidRDefault="00360041" w:rsidP="0034101E">
      <w:pPr>
        <w:pStyle w:val="Prrafodelista"/>
        <w:spacing w:line="252" w:lineRule="auto"/>
        <w:jc w:val="both"/>
        <w:rPr>
          <w:rFonts w:eastAsia="Times New Roman"/>
          <w:sz w:val="24"/>
          <w:szCs w:val="24"/>
        </w:rPr>
      </w:pPr>
      <w:r w:rsidRPr="00E50C9B">
        <w:rPr>
          <w:noProof/>
          <w:sz w:val="24"/>
          <w:szCs w:val="24"/>
          <w:lang w:eastAsia="ca-ES"/>
        </w:rPr>
        <w:drawing>
          <wp:inline distT="0" distB="0" distL="0" distR="0" wp14:anchorId="67F6636A" wp14:editId="18D79C05">
            <wp:extent cx="5200650" cy="1264909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1772" cy="12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4F43" w14:textId="77777777" w:rsidR="001E1DF1" w:rsidRPr="00E50C9B" w:rsidRDefault="001E1DF1" w:rsidP="001E1DF1">
      <w:pPr>
        <w:pStyle w:val="Prrafodelista"/>
        <w:spacing w:line="252" w:lineRule="auto"/>
        <w:ind w:left="0"/>
        <w:jc w:val="both"/>
        <w:rPr>
          <w:rFonts w:eastAsia="Times New Roman"/>
          <w:sz w:val="24"/>
          <w:szCs w:val="24"/>
        </w:rPr>
      </w:pPr>
    </w:p>
    <w:p w14:paraId="65B7849E" w14:textId="0D9824AD" w:rsidR="00E60E1D" w:rsidRPr="0034101E" w:rsidRDefault="0034101E" w:rsidP="004872E5">
      <w:pPr>
        <w:pStyle w:val="Prrafodelista"/>
        <w:numPr>
          <w:ilvl w:val="0"/>
          <w:numId w:val="4"/>
        </w:numPr>
        <w:spacing w:line="252" w:lineRule="auto"/>
        <w:jc w:val="both"/>
        <w:rPr>
          <w:rFonts w:eastAsia="Times New Roman"/>
          <w:sz w:val="24"/>
          <w:szCs w:val="24"/>
        </w:rPr>
      </w:pPr>
      <w:r w:rsidRPr="0034101E">
        <w:rPr>
          <w:rFonts w:eastAsia="Times New Roman"/>
          <w:sz w:val="24"/>
          <w:szCs w:val="24"/>
        </w:rPr>
        <w:t>I</w:t>
      </w:r>
      <w:r w:rsidR="00E9728D" w:rsidRPr="0034101E">
        <w:rPr>
          <w:rFonts w:eastAsia="Times New Roman"/>
          <w:sz w:val="24"/>
          <w:szCs w:val="24"/>
        </w:rPr>
        <w:t xml:space="preserve">ntroduir el departament (en aquest cas </w:t>
      </w:r>
      <w:r w:rsidRPr="0034101E">
        <w:rPr>
          <w:rFonts w:eastAsia="Times New Roman"/>
          <w:sz w:val="24"/>
          <w:szCs w:val="24"/>
        </w:rPr>
        <w:t xml:space="preserve">sempre </w:t>
      </w:r>
      <w:r w:rsidR="008C1A59" w:rsidRPr="0034101E">
        <w:rPr>
          <w:rFonts w:eastAsia="Times New Roman"/>
          <w:sz w:val="24"/>
          <w:szCs w:val="24"/>
        </w:rPr>
        <w:t xml:space="preserve">serà la UGA de la </w:t>
      </w:r>
      <w:r w:rsidR="00232638">
        <w:rPr>
          <w:rFonts w:eastAsia="Times New Roman"/>
          <w:sz w:val="24"/>
          <w:szCs w:val="24"/>
        </w:rPr>
        <w:t xml:space="preserve">pròpia </w:t>
      </w:r>
      <w:r w:rsidR="00E9728D" w:rsidRPr="0034101E">
        <w:rPr>
          <w:rFonts w:eastAsia="Times New Roman"/>
          <w:sz w:val="24"/>
          <w:szCs w:val="24"/>
        </w:rPr>
        <w:t>facultat)</w:t>
      </w:r>
      <w:r w:rsidRPr="0034101E">
        <w:rPr>
          <w:rFonts w:eastAsia="Times New Roman"/>
          <w:sz w:val="24"/>
          <w:szCs w:val="24"/>
        </w:rPr>
        <w:t xml:space="preserve">, accedint a Gestió de plans d’estudis &gt;  Actualització de plans d’estudis &gt; GR Grups &gt; </w:t>
      </w:r>
      <w:r w:rsidR="00E60E1D" w:rsidRPr="0034101E">
        <w:rPr>
          <w:rFonts w:eastAsia="Times New Roman"/>
          <w:sz w:val="24"/>
          <w:szCs w:val="24"/>
        </w:rPr>
        <w:t>M Modificació</w:t>
      </w:r>
      <w:r w:rsidRPr="0034101E">
        <w:rPr>
          <w:rFonts w:eastAsia="Times New Roman"/>
          <w:sz w:val="24"/>
          <w:szCs w:val="24"/>
        </w:rPr>
        <w:t xml:space="preserve"> i clicar la PF4</w:t>
      </w:r>
      <w:r w:rsidR="00360041" w:rsidRPr="0034101E">
        <w:rPr>
          <w:rFonts w:eastAsia="Times New Roman"/>
          <w:sz w:val="24"/>
          <w:szCs w:val="24"/>
        </w:rPr>
        <w:t xml:space="preserve"> per seleccionar el grup</w:t>
      </w:r>
      <w:r>
        <w:rPr>
          <w:rFonts w:eastAsia="Times New Roman"/>
          <w:sz w:val="24"/>
          <w:szCs w:val="24"/>
        </w:rPr>
        <w:t xml:space="preserve"> </w:t>
      </w:r>
      <w:r w:rsidR="004872E5">
        <w:rPr>
          <w:rFonts w:eastAsia="Times New Roman"/>
          <w:sz w:val="24"/>
          <w:szCs w:val="24"/>
        </w:rPr>
        <w:t>i poder</w:t>
      </w:r>
      <w:r>
        <w:rPr>
          <w:rFonts w:eastAsia="Times New Roman"/>
          <w:sz w:val="24"/>
          <w:szCs w:val="24"/>
        </w:rPr>
        <w:t xml:space="preserve"> posar a </w:t>
      </w:r>
      <w:r w:rsidR="00E60E1D" w:rsidRPr="0034101E">
        <w:rPr>
          <w:rFonts w:eastAsia="Times New Roman"/>
          <w:sz w:val="24"/>
          <w:szCs w:val="24"/>
        </w:rPr>
        <w:t>la columna “</w:t>
      </w:r>
      <w:proofErr w:type="spellStart"/>
      <w:r w:rsidR="00E60E1D" w:rsidRPr="0034101E">
        <w:rPr>
          <w:rFonts w:eastAsia="Times New Roman"/>
          <w:sz w:val="24"/>
          <w:szCs w:val="24"/>
        </w:rPr>
        <w:t>Dept</w:t>
      </w:r>
      <w:proofErr w:type="spellEnd"/>
      <w:r w:rsidR="00E60E1D" w:rsidRPr="0034101E">
        <w:rPr>
          <w:rFonts w:eastAsia="Times New Roman"/>
          <w:sz w:val="24"/>
          <w:szCs w:val="24"/>
        </w:rPr>
        <w:t xml:space="preserve"> Respons.” </w:t>
      </w:r>
      <w:r w:rsidR="004872E5"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l codi de la </w:t>
      </w:r>
      <w:r w:rsidR="004A3C57" w:rsidRPr="0034101E">
        <w:rPr>
          <w:rFonts w:eastAsia="Times New Roman"/>
          <w:sz w:val="24"/>
          <w:szCs w:val="24"/>
        </w:rPr>
        <w:t>UGA de la Facultat.</w:t>
      </w:r>
      <w:r w:rsidR="00360041" w:rsidRPr="0034101E">
        <w:rPr>
          <w:rFonts w:eastAsia="Times New Roman"/>
          <w:sz w:val="24"/>
          <w:szCs w:val="24"/>
        </w:rPr>
        <w:t xml:space="preserve"> </w:t>
      </w:r>
    </w:p>
    <w:p w14:paraId="3DD8A8E5" w14:textId="77777777" w:rsidR="00360041" w:rsidRPr="00E50C9B" w:rsidRDefault="00360041" w:rsidP="001E1DF1">
      <w:pPr>
        <w:pStyle w:val="Prrafodelista"/>
        <w:spacing w:line="252" w:lineRule="auto"/>
        <w:ind w:left="0"/>
        <w:jc w:val="both"/>
        <w:rPr>
          <w:rFonts w:eastAsia="Times New Roman"/>
          <w:sz w:val="24"/>
          <w:szCs w:val="24"/>
        </w:rPr>
      </w:pPr>
    </w:p>
    <w:p w14:paraId="4CCA6962" w14:textId="57FE24BC" w:rsidR="00E60E1D" w:rsidRPr="00E50C9B" w:rsidRDefault="00E60E1D" w:rsidP="00C11B80">
      <w:pPr>
        <w:pStyle w:val="Prrafodelista"/>
        <w:spacing w:line="252" w:lineRule="auto"/>
        <w:jc w:val="both"/>
        <w:rPr>
          <w:rFonts w:eastAsia="Times New Roman"/>
          <w:sz w:val="24"/>
          <w:szCs w:val="24"/>
        </w:rPr>
      </w:pPr>
      <w:r w:rsidRPr="00E50C9B">
        <w:rPr>
          <w:noProof/>
          <w:sz w:val="24"/>
          <w:szCs w:val="24"/>
          <w:lang w:eastAsia="ca-ES"/>
        </w:rPr>
        <w:drawing>
          <wp:inline distT="0" distB="0" distL="0" distR="0" wp14:anchorId="1F446B2A" wp14:editId="4535ADD0">
            <wp:extent cx="5583760" cy="1249680"/>
            <wp:effectExtent l="0" t="0" r="0" b="762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0017" cy="125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7ACFB" w14:textId="77777777" w:rsidR="00360041" w:rsidRPr="00E50C9B" w:rsidRDefault="00360041" w:rsidP="001E1DF1">
      <w:pPr>
        <w:pStyle w:val="Prrafodelista"/>
        <w:spacing w:line="252" w:lineRule="auto"/>
        <w:ind w:left="0"/>
        <w:jc w:val="both"/>
        <w:rPr>
          <w:rFonts w:eastAsia="Times New Roman"/>
          <w:sz w:val="24"/>
          <w:szCs w:val="24"/>
        </w:rPr>
      </w:pPr>
    </w:p>
    <w:p w14:paraId="4A5B6702" w14:textId="6D030071" w:rsidR="00696A3C" w:rsidRDefault="0034101E" w:rsidP="00C11B80">
      <w:pPr>
        <w:spacing w:line="252" w:lineRule="auto"/>
        <w:ind w:left="720"/>
        <w:jc w:val="both"/>
        <w:rPr>
          <w:rFonts w:eastAsia="Times New Roman"/>
          <w:sz w:val="24"/>
          <w:szCs w:val="24"/>
        </w:rPr>
      </w:pPr>
      <w:r w:rsidRPr="00C11B80">
        <w:rPr>
          <w:rFonts w:eastAsia="Times New Roman"/>
          <w:sz w:val="24"/>
          <w:szCs w:val="24"/>
        </w:rPr>
        <w:lastRenderedPageBreak/>
        <w:t>Donar d’alta  i el/la professor/a responsable de qualificar i signar l’acta corresponent que, en aquest cas, serà el/la responsable de mobilitat internacional del centre o el/la coordinador/a SICUE de l’ensenyament,</w:t>
      </w:r>
      <w:r w:rsidR="00232638">
        <w:rPr>
          <w:rFonts w:eastAsia="Times New Roman"/>
          <w:sz w:val="24"/>
          <w:szCs w:val="24"/>
        </w:rPr>
        <w:t xml:space="preserve"> segons sigui la modalitat de l’intercanvi</w:t>
      </w:r>
      <w:r w:rsidRPr="00C11B80">
        <w:rPr>
          <w:rFonts w:eastAsia="Times New Roman"/>
          <w:sz w:val="24"/>
          <w:szCs w:val="24"/>
        </w:rPr>
        <w:t xml:space="preserve"> </w:t>
      </w:r>
      <w:r w:rsidR="002E124D" w:rsidRPr="00C11B80">
        <w:rPr>
          <w:rFonts w:eastAsia="Times New Roman"/>
          <w:sz w:val="24"/>
          <w:szCs w:val="24"/>
        </w:rPr>
        <w:t>i que s</w:t>
      </w:r>
      <w:r w:rsidRPr="00C11B80">
        <w:rPr>
          <w:rFonts w:eastAsia="Times New Roman"/>
          <w:sz w:val="24"/>
          <w:szCs w:val="24"/>
        </w:rPr>
        <w:t>ignarà en qualitat de professor/a i no de càrrec acadèmic</w:t>
      </w:r>
      <w:r w:rsidR="00696A3C">
        <w:rPr>
          <w:rFonts w:eastAsia="Times New Roman"/>
          <w:sz w:val="24"/>
          <w:szCs w:val="24"/>
        </w:rPr>
        <w:t>.</w:t>
      </w:r>
    </w:p>
    <w:p w14:paraId="1AAF2C89" w14:textId="5B90C100" w:rsidR="001C7B18" w:rsidRPr="00C11B80" w:rsidRDefault="00696A3C" w:rsidP="00C11B80">
      <w:pPr>
        <w:spacing w:line="252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 farà</w:t>
      </w:r>
      <w:r w:rsidR="001C7B18" w:rsidRPr="00C11B80">
        <w:rPr>
          <w:rFonts w:eastAsia="Times New Roman"/>
          <w:sz w:val="24"/>
          <w:szCs w:val="24"/>
        </w:rPr>
        <w:t xml:space="preserve"> accedint a Gestió de plans d’estudis &gt;  Actualització de plans d’estudis &gt; GR Grups &gt; M Modificació &gt; </w:t>
      </w:r>
      <w:r w:rsidR="00360041" w:rsidRPr="00C11B80">
        <w:rPr>
          <w:rFonts w:eastAsia="Times New Roman"/>
          <w:sz w:val="24"/>
          <w:szCs w:val="24"/>
        </w:rPr>
        <w:t xml:space="preserve">PF5 per introduir el </w:t>
      </w:r>
      <w:r w:rsidR="004A3C57" w:rsidRPr="00C11B80">
        <w:rPr>
          <w:rFonts w:eastAsia="Times New Roman"/>
          <w:sz w:val="24"/>
          <w:szCs w:val="24"/>
        </w:rPr>
        <w:t>PR i PS del grup, és a dir el</w:t>
      </w:r>
      <w:r w:rsidR="009B0274" w:rsidRPr="00C11B80">
        <w:rPr>
          <w:rFonts w:eastAsia="Times New Roman"/>
          <w:sz w:val="24"/>
          <w:szCs w:val="24"/>
        </w:rPr>
        <w:t xml:space="preserve">/la responsable de mobilitat internacional o coordinador/a SICUE del centre, que serà qui qualificarà i signarà l’acta corresponent. </w:t>
      </w:r>
    </w:p>
    <w:p w14:paraId="439D7F46" w14:textId="7C7474BB" w:rsidR="00360041" w:rsidRPr="001C7B18" w:rsidRDefault="00055250" w:rsidP="00696A3C">
      <w:pPr>
        <w:spacing w:line="252" w:lineRule="auto"/>
        <w:ind w:left="720"/>
        <w:jc w:val="both"/>
        <w:rPr>
          <w:rFonts w:eastAsia="Times New Roman"/>
          <w:sz w:val="24"/>
          <w:szCs w:val="24"/>
        </w:rPr>
      </w:pPr>
      <w:r w:rsidRPr="001C7B18">
        <w:rPr>
          <w:rFonts w:eastAsia="Times New Roman"/>
          <w:sz w:val="24"/>
          <w:szCs w:val="24"/>
        </w:rPr>
        <w:t>El format ha de ser el següent:</w:t>
      </w:r>
    </w:p>
    <w:p w14:paraId="070BFCDB" w14:textId="4F89DE1B" w:rsidR="00360041" w:rsidRPr="00E50C9B" w:rsidRDefault="004A3C57" w:rsidP="00696A3C">
      <w:pPr>
        <w:pStyle w:val="Prrafodelista"/>
        <w:spacing w:line="252" w:lineRule="auto"/>
        <w:jc w:val="both"/>
        <w:rPr>
          <w:rFonts w:eastAsia="Times New Roman"/>
          <w:sz w:val="24"/>
          <w:szCs w:val="24"/>
        </w:rPr>
      </w:pPr>
      <w:r w:rsidRPr="00E50C9B">
        <w:rPr>
          <w:noProof/>
          <w:sz w:val="24"/>
          <w:szCs w:val="24"/>
          <w:lang w:eastAsia="ca-ES"/>
        </w:rPr>
        <w:drawing>
          <wp:inline distT="0" distB="0" distL="0" distR="0" wp14:anchorId="73A56644" wp14:editId="3B37072C">
            <wp:extent cx="5570799" cy="111252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0813" cy="112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18DD8" w14:textId="77777777" w:rsidR="0045757C" w:rsidRPr="00E50C9B" w:rsidRDefault="0045757C" w:rsidP="00192338">
      <w:pPr>
        <w:pStyle w:val="Prrafodelista"/>
        <w:spacing w:line="252" w:lineRule="auto"/>
        <w:ind w:left="360"/>
        <w:jc w:val="both"/>
        <w:rPr>
          <w:rFonts w:eastAsia="Times New Roman"/>
          <w:sz w:val="24"/>
          <w:szCs w:val="24"/>
        </w:rPr>
      </w:pPr>
    </w:p>
    <w:p w14:paraId="1AEF8C1F" w14:textId="031CF1FC" w:rsidR="005A5B98" w:rsidRPr="00E50C9B" w:rsidRDefault="00987F41" w:rsidP="00696A3C">
      <w:pPr>
        <w:pStyle w:val="Prrafodelista"/>
        <w:spacing w:line="252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S’haurà de confirmar</w:t>
      </w:r>
      <w:r w:rsidR="005B29F0" w:rsidRPr="00E50C9B">
        <w:rPr>
          <w:rFonts w:eastAsia="Times New Roman"/>
          <w:sz w:val="24"/>
          <w:szCs w:val="24"/>
        </w:rPr>
        <w:t xml:space="preserve"> amb </w:t>
      </w:r>
      <w:r>
        <w:rPr>
          <w:rFonts w:eastAsia="Times New Roman"/>
          <w:sz w:val="24"/>
          <w:szCs w:val="24"/>
        </w:rPr>
        <w:t xml:space="preserve">la </w:t>
      </w:r>
      <w:r w:rsidR="005B29F0" w:rsidRPr="00E50C9B">
        <w:rPr>
          <w:rFonts w:eastAsia="Times New Roman"/>
          <w:sz w:val="24"/>
          <w:szCs w:val="24"/>
        </w:rPr>
        <w:t xml:space="preserve">PF4 i ja </w:t>
      </w:r>
      <w:r>
        <w:rPr>
          <w:rFonts w:eastAsia="Times New Roman"/>
          <w:sz w:val="24"/>
          <w:szCs w:val="24"/>
        </w:rPr>
        <w:t>estarà</w:t>
      </w:r>
      <w:r w:rsidR="005B29F0" w:rsidRPr="00E50C9B">
        <w:rPr>
          <w:rFonts w:eastAsia="Times New Roman"/>
          <w:sz w:val="24"/>
          <w:szCs w:val="24"/>
        </w:rPr>
        <w:t xml:space="preserve"> preparada </w:t>
      </w:r>
      <w:r w:rsidRPr="00E50C9B">
        <w:rPr>
          <w:rFonts w:eastAsia="Times New Roman"/>
          <w:sz w:val="24"/>
          <w:szCs w:val="24"/>
        </w:rPr>
        <w:t xml:space="preserve">l’assignatura </w:t>
      </w:r>
      <w:r w:rsidR="005B29F0" w:rsidRPr="00E50C9B">
        <w:rPr>
          <w:rFonts w:eastAsia="Times New Roman"/>
          <w:sz w:val="24"/>
          <w:szCs w:val="24"/>
        </w:rPr>
        <w:t>per poder matricular</w:t>
      </w:r>
      <w:r>
        <w:rPr>
          <w:rFonts w:eastAsia="Times New Roman"/>
          <w:sz w:val="24"/>
          <w:szCs w:val="24"/>
        </w:rPr>
        <w:t xml:space="preserve"> </w:t>
      </w:r>
      <w:r w:rsidR="005B29F0" w:rsidRPr="00E50C9B">
        <w:rPr>
          <w:rFonts w:eastAsia="Times New Roman"/>
          <w:sz w:val="24"/>
          <w:szCs w:val="24"/>
        </w:rPr>
        <w:t>l’estudiant</w:t>
      </w:r>
      <w:r w:rsidR="0052424F" w:rsidRPr="00E50C9B">
        <w:rPr>
          <w:rFonts w:eastAsia="Times New Roman"/>
          <w:sz w:val="24"/>
          <w:szCs w:val="24"/>
        </w:rPr>
        <w:t xml:space="preserve"> de mobilitat.</w:t>
      </w:r>
    </w:p>
    <w:p w14:paraId="1A050F02" w14:textId="3DF58802" w:rsidR="001E1DF1" w:rsidRPr="00E50C9B" w:rsidRDefault="00696A3C" w:rsidP="00192338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Un cop matriculat l’estudiant</w:t>
      </w:r>
      <w:r w:rsidR="004A3C57" w:rsidRPr="00E50C9B">
        <w:rPr>
          <w:rFonts w:eastAsia="Times New Roman"/>
          <w:sz w:val="24"/>
          <w:szCs w:val="24"/>
        </w:rPr>
        <w:t>, tota la gestió de l’acta serà com la resta d’actes dels propis ensenyaments</w:t>
      </w:r>
      <w:r>
        <w:rPr>
          <w:rFonts w:eastAsia="Times New Roman"/>
          <w:sz w:val="24"/>
          <w:szCs w:val="24"/>
        </w:rPr>
        <w:t xml:space="preserve"> de la Facultat.</w:t>
      </w:r>
    </w:p>
    <w:p w14:paraId="002D8E02" w14:textId="41AC3BC1" w:rsidR="00F3427B" w:rsidRDefault="004A3C57" w:rsidP="00192338">
      <w:pPr>
        <w:pStyle w:val="Prrafodelista"/>
        <w:spacing w:line="252" w:lineRule="auto"/>
        <w:ind w:left="360"/>
        <w:jc w:val="both"/>
        <w:rPr>
          <w:rFonts w:eastAsia="Times New Roman"/>
          <w:sz w:val="24"/>
          <w:szCs w:val="24"/>
        </w:rPr>
      </w:pPr>
      <w:r w:rsidRPr="00E50C9B">
        <w:rPr>
          <w:rFonts w:eastAsia="Times New Roman"/>
          <w:sz w:val="24"/>
          <w:szCs w:val="24"/>
        </w:rPr>
        <w:t xml:space="preserve">En </w:t>
      </w:r>
      <w:r w:rsidR="00F3427B">
        <w:rPr>
          <w:rFonts w:eastAsia="Times New Roman"/>
          <w:sz w:val="24"/>
          <w:szCs w:val="24"/>
        </w:rPr>
        <w:t xml:space="preserve">el </w:t>
      </w:r>
      <w:r w:rsidRPr="00E50C9B">
        <w:rPr>
          <w:rFonts w:eastAsia="Times New Roman"/>
          <w:sz w:val="24"/>
          <w:szCs w:val="24"/>
        </w:rPr>
        <w:t>cas que una mateixa assignatura la v</w:t>
      </w:r>
      <w:r w:rsidR="00F3427B">
        <w:rPr>
          <w:rFonts w:eastAsia="Times New Roman"/>
          <w:sz w:val="24"/>
          <w:szCs w:val="24"/>
        </w:rPr>
        <w:t>o</w:t>
      </w:r>
      <w:r w:rsidRPr="00E50C9B">
        <w:rPr>
          <w:rFonts w:eastAsia="Times New Roman"/>
          <w:sz w:val="24"/>
          <w:szCs w:val="24"/>
        </w:rPr>
        <w:t>lgu</w:t>
      </w:r>
      <w:r w:rsidR="00F3427B">
        <w:rPr>
          <w:rFonts w:eastAsia="Times New Roman"/>
          <w:sz w:val="24"/>
          <w:szCs w:val="24"/>
        </w:rPr>
        <w:t>essin</w:t>
      </w:r>
      <w:r w:rsidRPr="00E50C9B">
        <w:rPr>
          <w:rFonts w:eastAsia="Times New Roman"/>
          <w:sz w:val="24"/>
          <w:szCs w:val="24"/>
        </w:rPr>
        <w:t xml:space="preserve"> matricular </w:t>
      </w:r>
      <w:r w:rsidR="00F3427B">
        <w:rPr>
          <w:rFonts w:eastAsia="Times New Roman"/>
          <w:sz w:val="24"/>
          <w:szCs w:val="24"/>
        </w:rPr>
        <w:t xml:space="preserve">alumnes de </w:t>
      </w:r>
      <w:r w:rsidRPr="00E50C9B">
        <w:rPr>
          <w:rFonts w:eastAsia="Times New Roman"/>
          <w:sz w:val="24"/>
          <w:szCs w:val="24"/>
        </w:rPr>
        <w:t xml:space="preserve">centres diferents, cada centre haurà de donar </w:t>
      </w:r>
      <w:r w:rsidR="00B567A8" w:rsidRPr="00E50C9B">
        <w:rPr>
          <w:rFonts w:eastAsia="Times New Roman"/>
          <w:sz w:val="24"/>
          <w:szCs w:val="24"/>
        </w:rPr>
        <w:t xml:space="preserve">d’alta el seu propi </w:t>
      </w:r>
      <w:r w:rsidRPr="00E50C9B">
        <w:rPr>
          <w:rFonts w:eastAsia="Times New Roman"/>
          <w:sz w:val="24"/>
          <w:szCs w:val="24"/>
        </w:rPr>
        <w:t xml:space="preserve">grup </w:t>
      </w:r>
      <w:r w:rsidR="00F3427B">
        <w:rPr>
          <w:rFonts w:eastAsia="Times New Roman"/>
          <w:sz w:val="24"/>
          <w:szCs w:val="24"/>
        </w:rPr>
        <w:t xml:space="preserve">amb </w:t>
      </w:r>
      <w:r w:rsidRPr="00E50C9B">
        <w:rPr>
          <w:rFonts w:eastAsia="Times New Roman"/>
          <w:sz w:val="24"/>
          <w:szCs w:val="24"/>
        </w:rPr>
        <w:t>diferent codificació, per tal que pugui</w:t>
      </w:r>
      <w:r w:rsidR="00232638">
        <w:rPr>
          <w:rFonts w:eastAsia="Times New Roman"/>
          <w:sz w:val="24"/>
          <w:szCs w:val="24"/>
        </w:rPr>
        <w:t>n</w:t>
      </w:r>
      <w:r w:rsidRPr="00E50C9B">
        <w:rPr>
          <w:rFonts w:eastAsia="Times New Roman"/>
          <w:sz w:val="24"/>
          <w:szCs w:val="24"/>
        </w:rPr>
        <w:t xml:space="preserve"> gestionar els dos centres </w:t>
      </w:r>
      <w:r w:rsidR="00232638">
        <w:rPr>
          <w:rFonts w:eastAsia="Times New Roman"/>
          <w:sz w:val="24"/>
          <w:szCs w:val="24"/>
        </w:rPr>
        <w:t>una</w:t>
      </w:r>
      <w:r w:rsidRPr="00E50C9B">
        <w:rPr>
          <w:rFonts w:eastAsia="Times New Roman"/>
          <w:sz w:val="24"/>
          <w:szCs w:val="24"/>
        </w:rPr>
        <w:t xml:space="preserve"> mateixa acta però </w:t>
      </w:r>
      <w:r w:rsidR="00232638">
        <w:rPr>
          <w:rFonts w:eastAsia="Times New Roman"/>
          <w:sz w:val="24"/>
          <w:szCs w:val="24"/>
        </w:rPr>
        <w:t>cada una tractant només els alumnes del seu grup</w:t>
      </w:r>
      <w:r w:rsidR="00B567A8" w:rsidRPr="00E50C9B">
        <w:rPr>
          <w:rFonts w:eastAsia="Times New Roman"/>
          <w:sz w:val="24"/>
          <w:szCs w:val="24"/>
        </w:rPr>
        <w:t xml:space="preserve">. </w:t>
      </w:r>
    </w:p>
    <w:p w14:paraId="115FFD7C" w14:textId="77777777" w:rsidR="00F3427B" w:rsidRDefault="00F3427B" w:rsidP="00192338">
      <w:pPr>
        <w:pStyle w:val="Prrafodelista"/>
        <w:spacing w:line="252" w:lineRule="auto"/>
        <w:ind w:left="360"/>
        <w:jc w:val="both"/>
        <w:rPr>
          <w:rFonts w:eastAsia="Times New Roman"/>
          <w:sz w:val="24"/>
          <w:szCs w:val="24"/>
        </w:rPr>
      </w:pPr>
    </w:p>
    <w:p w14:paraId="1B0ABE0F" w14:textId="6C17C62D" w:rsidR="005B29F0" w:rsidRPr="00E50C9B" w:rsidRDefault="00F3427B" w:rsidP="00192338">
      <w:pPr>
        <w:pStyle w:val="Prrafodelista"/>
        <w:spacing w:line="252" w:lineRule="auto"/>
        <w:ind w:left="360"/>
        <w:jc w:val="both"/>
        <w:rPr>
          <w:rFonts w:eastAsia="Times New Roman"/>
          <w:sz w:val="24"/>
          <w:szCs w:val="24"/>
        </w:rPr>
      </w:pPr>
      <w:r w:rsidRPr="00787864">
        <w:rPr>
          <w:rFonts w:eastAsia="Times New Roman"/>
          <w:b/>
          <w:bCs/>
          <w:sz w:val="24"/>
          <w:szCs w:val="24"/>
        </w:rPr>
        <w:t>Serà molt</w:t>
      </w:r>
      <w:r w:rsidR="00B567A8" w:rsidRPr="00787864">
        <w:rPr>
          <w:rFonts w:eastAsia="Times New Roman"/>
          <w:b/>
          <w:bCs/>
          <w:sz w:val="24"/>
          <w:szCs w:val="24"/>
        </w:rPr>
        <w:t xml:space="preserve"> important que cada vegada que</w:t>
      </w:r>
      <w:r w:rsidR="00D85CF3" w:rsidRPr="00787864">
        <w:rPr>
          <w:rFonts w:eastAsia="Times New Roman"/>
          <w:b/>
          <w:bCs/>
          <w:sz w:val="24"/>
          <w:szCs w:val="24"/>
        </w:rPr>
        <w:t xml:space="preserve"> es </w:t>
      </w:r>
      <w:r w:rsidR="00232638" w:rsidRPr="00787864">
        <w:rPr>
          <w:rFonts w:eastAsia="Times New Roman"/>
          <w:b/>
          <w:bCs/>
          <w:sz w:val="24"/>
          <w:szCs w:val="24"/>
        </w:rPr>
        <w:t xml:space="preserve">faci una gestió amb una acta </w:t>
      </w:r>
      <w:r w:rsidR="00696A3C" w:rsidRPr="00787864">
        <w:rPr>
          <w:rFonts w:eastAsia="Times New Roman"/>
          <w:b/>
          <w:bCs/>
          <w:sz w:val="24"/>
          <w:szCs w:val="24"/>
        </w:rPr>
        <w:t>d’aquestes característiques</w:t>
      </w:r>
      <w:r w:rsidR="00B567A8" w:rsidRPr="00787864">
        <w:rPr>
          <w:rFonts w:eastAsia="Times New Roman"/>
          <w:b/>
          <w:bCs/>
          <w:sz w:val="24"/>
          <w:szCs w:val="24"/>
        </w:rPr>
        <w:t xml:space="preserve">, es faci sempre </w:t>
      </w:r>
      <w:r w:rsidR="00232638" w:rsidRPr="00787864">
        <w:rPr>
          <w:rFonts w:eastAsia="Times New Roman"/>
          <w:b/>
          <w:bCs/>
          <w:sz w:val="24"/>
          <w:szCs w:val="24"/>
        </w:rPr>
        <w:t>posant el codi del</w:t>
      </w:r>
      <w:r w:rsidR="00FE0C5B" w:rsidRPr="00787864">
        <w:rPr>
          <w:rFonts w:eastAsia="Times New Roman"/>
          <w:b/>
          <w:bCs/>
          <w:sz w:val="24"/>
          <w:szCs w:val="24"/>
        </w:rPr>
        <w:t xml:space="preserve"> grup</w:t>
      </w:r>
      <w:r w:rsidR="00232638">
        <w:rPr>
          <w:rFonts w:eastAsia="Times New Roman"/>
          <w:sz w:val="24"/>
          <w:szCs w:val="24"/>
        </w:rPr>
        <w:t>.</w:t>
      </w:r>
    </w:p>
    <w:p w14:paraId="2135246F" w14:textId="270BF52A" w:rsidR="00E9728D" w:rsidRPr="00E50C9B" w:rsidRDefault="00E9728D" w:rsidP="00192338">
      <w:pPr>
        <w:pStyle w:val="Prrafodelista"/>
        <w:spacing w:line="252" w:lineRule="auto"/>
        <w:ind w:left="360"/>
        <w:jc w:val="both"/>
        <w:rPr>
          <w:rFonts w:eastAsia="Times New Roman"/>
          <w:sz w:val="24"/>
          <w:szCs w:val="24"/>
        </w:rPr>
      </w:pPr>
      <w:r w:rsidRPr="00E50C9B">
        <w:rPr>
          <w:rFonts w:eastAsia="Times New Roman"/>
          <w:sz w:val="24"/>
          <w:szCs w:val="24"/>
        </w:rPr>
        <w:tab/>
      </w:r>
    </w:p>
    <w:p w14:paraId="6BD9558B" w14:textId="626744D1" w:rsidR="00D04CF0" w:rsidRPr="00E50C9B" w:rsidRDefault="00D04CF0" w:rsidP="001E1DF1">
      <w:pPr>
        <w:pStyle w:val="Prrafodelista"/>
        <w:spacing w:line="252" w:lineRule="auto"/>
        <w:ind w:left="0"/>
        <w:jc w:val="both"/>
        <w:rPr>
          <w:rFonts w:eastAsia="Times New Roman"/>
          <w:sz w:val="24"/>
          <w:szCs w:val="24"/>
        </w:rPr>
      </w:pPr>
      <w:r w:rsidRPr="00E50C9B">
        <w:rPr>
          <w:rFonts w:eastAsia="Times New Roman"/>
          <w:sz w:val="24"/>
          <w:szCs w:val="24"/>
        </w:rPr>
        <w:tab/>
      </w:r>
      <w:r w:rsidRPr="00E50C9B">
        <w:rPr>
          <w:rFonts w:eastAsia="Times New Roman"/>
          <w:sz w:val="24"/>
          <w:szCs w:val="24"/>
        </w:rPr>
        <w:tab/>
      </w:r>
    </w:p>
    <w:sectPr w:rsidR="00D04CF0" w:rsidRPr="00E50C9B" w:rsidSect="00513770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00A"/>
    <w:multiLevelType w:val="hybridMultilevel"/>
    <w:tmpl w:val="F126D7B2"/>
    <w:lvl w:ilvl="0" w:tplc="2A4AD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014"/>
    <w:multiLevelType w:val="hybridMultilevel"/>
    <w:tmpl w:val="6F98A720"/>
    <w:lvl w:ilvl="0" w:tplc="37029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0C57"/>
    <w:multiLevelType w:val="hybridMultilevel"/>
    <w:tmpl w:val="4AF86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6B9C"/>
    <w:multiLevelType w:val="hybridMultilevel"/>
    <w:tmpl w:val="43E65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4100">
    <w:abstractNumId w:val="3"/>
  </w:num>
  <w:num w:numId="2" w16cid:durableId="687416764">
    <w:abstractNumId w:val="0"/>
  </w:num>
  <w:num w:numId="3" w16cid:durableId="611210001">
    <w:abstractNumId w:val="1"/>
  </w:num>
  <w:num w:numId="4" w16cid:durableId="57732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F9"/>
    <w:rsid w:val="0005324B"/>
    <w:rsid w:val="00055250"/>
    <w:rsid w:val="00192338"/>
    <w:rsid w:val="001C7B18"/>
    <w:rsid w:val="001E1DF1"/>
    <w:rsid w:val="001E7225"/>
    <w:rsid w:val="00232638"/>
    <w:rsid w:val="002A5FC0"/>
    <w:rsid w:val="002E124D"/>
    <w:rsid w:val="00326B75"/>
    <w:rsid w:val="0034101E"/>
    <w:rsid w:val="00360041"/>
    <w:rsid w:val="00426FAF"/>
    <w:rsid w:val="00444372"/>
    <w:rsid w:val="00447A2D"/>
    <w:rsid w:val="004501F9"/>
    <w:rsid w:val="0045757C"/>
    <w:rsid w:val="00473227"/>
    <w:rsid w:val="004872E5"/>
    <w:rsid w:val="004A3C57"/>
    <w:rsid w:val="00513770"/>
    <w:rsid w:val="0052424F"/>
    <w:rsid w:val="00550A4A"/>
    <w:rsid w:val="00550E82"/>
    <w:rsid w:val="005A5B98"/>
    <w:rsid w:val="005B29F0"/>
    <w:rsid w:val="006906D9"/>
    <w:rsid w:val="00696A3C"/>
    <w:rsid w:val="006D1F4F"/>
    <w:rsid w:val="006E7743"/>
    <w:rsid w:val="00724DB0"/>
    <w:rsid w:val="007402FB"/>
    <w:rsid w:val="0077355C"/>
    <w:rsid w:val="00787864"/>
    <w:rsid w:val="007A44F1"/>
    <w:rsid w:val="008628B8"/>
    <w:rsid w:val="008C1A59"/>
    <w:rsid w:val="00965280"/>
    <w:rsid w:val="00987F41"/>
    <w:rsid w:val="009B0274"/>
    <w:rsid w:val="00A56101"/>
    <w:rsid w:val="00A922D2"/>
    <w:rsid w:val="00B117E3"/>
    <w:rsid w:val="00B567A8"/>
    <w:rsid w:val="00B82202"/>
    <w:rsid w:val="00C07B4E"/>
    <w:rsid w:val="00C11B80"/>
    <w:rsid w:val="00D04CF0"/>
    <w:rsid w:val="00D85CF3"/>
    <w:rsid w:val="00DC47CE"/>
    <w:rsid w:val="00E50C9B"/>
    <w:rsid w:val="00E60E1D"/>
    <w:rsid w:val="00E9728D"/>
    <w:rsid w:val="00F072AB"/>
    <w:rsid w:val="00F312F4"/>
    <w:rsid w:val="00F3427B"/>
    <w:rsid w:val="00FA14D2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A9E2"/>
  <w15:chartTrackingRefBased/>
  <w15:docId w15:val="{73F55BE5-D218-4826-AB3F-CDC8536F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F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264DACC2713458B0FC1EBFB896546" ma:contentTypeVersion="13" ma:contentTypeDescription="Crear nuevo documento." ma:contentTypeScope="" ma:versionID="039444bdcc3c5426dacef427db7c1773">
  <xsd:schema xmlns:xsd="http://www.w3.org/2001/XMLSchema" xmlns:xs="http://www.w3.org/2001/XMLSchema" xmlns:p="http://schemas.microsoft.com/office/2006/metadata/properties" xmlns:ns3="de391ef7-6cbf-400b-9def-21d55d7cb6ab" xmlns:ns4="75aabcab-38fa-434e-956a-ed8ee31396b3" targetNamespace="http://schemas.microsoft.com/office/2006/metadata/properties" ma:root="true" ma:fieldsID="94f9a9fd99e67dcdf451eee23a1cc9a8" ns3:_="" ns4:_="">
    <xsd:import namespace="de391ef7-6cbf-400b-9def-21d55d7cb6ab"/>
    <xsd:import namespace="75aabcab-38fa-434e-956a-ed8ee31396b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91ef7-6cbf-400b-9def-21d55d7cb6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cab-38fa-434e-956a-ed8ee3139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D9626-7699-49B1-939D-05C19E43E69B}">
  <ds:schemaRefs>
    <ds:schemaRef ds:uri="http://www.w3.org/XML/1998/namespace"/>
    <ds:schemaRef ds:uri="http://schemas.microsoft.com/office/2006/metadata/properties"/>
    <ds:schemaRef ds:uri="http://purl.org/dc/dcmitype/"/>
    <ds:schemaRef ds:uri="de391ef7-6cbf-400b-9def-21d55d7cb6a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5aabcab-38fa-434e-956a-ed8ee31396b3"/>
  </ds:schemaRefs>
</ds:datastoreItem>
</file>

<file path=customXml/itemProps2.xml><?xml version="1.0" encoding="utf-8"?>
<ds:datastoreItem xmlns:ds="http://schemas.openxmlformats.org/officeDocument/2006/customXml" ds:itemID="{77A55392-6AD6-42DE-A221-A4EC4B2DD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0950-2D81-4B26-8509-45F743DE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91ef7-6cbf-400b-9def-21d55d7cb6ab"/>
    <ds:schemaRef ds:uri="75aabcab-38fa-434e-956a-ed8ee3139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Yvorra</dc:creator>
  <cp:keywords/>
  <dc:description/>
  <cp:lastModifiedBy>Maria Teresa Capdevila Capdevila</cp:lastModifiedBy>
  <cp:revision>5</cp:revision>
  <dcterms:created xsi:type="dcterms:W3CDTF">2022-12-15T10:56:00Z</dcterms:created>
  <dcterms:modified xsi:type="dcterms:W3CDTF">2023-01-27T10:25:00Z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0x01010068F264DACC2713458B0FC1EBFB896546</vt:lpwstr>
  </property>
</Properties>
</file>