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4B" w:rsidRPr="00AA42A4" w:rsidRDefault="0028394B" w:rsidP="00AA42A4">
      <w:pPr>
        <w:rPr>
          <w:b/>
        </w:rPr>
      </w:pPr>
    </w:p>
    <w:p w:rsidR="00CA67DC" w:rsidRDefault="002E7824" w:rsidP="00EA56A7">
      <w:pPr>
        <w:pStyle w:val="Prrafodelista"/>
        <w:ind w:hanging="12"/>
        <w:jc w:val="center"/>
        <w:rPr>
          <w:b/>
        </w:rPr>
      </w:pPr>
      <w:r>
        <w:rPr>
          <w:b/>
        </w:rPr>
        <w:t>Annex al certificat de compromisos</w:t>
      </w:r>
      <w:r w:rsidR="00DB4147">
        <w:rPr>
          <w:b/>
        </w:rPr>
        <w:t>: conveni amb despeses per a la UB</w:t>
      </w:r>
    </w:p>
    <w:p w:rsidR="002E7824" w:rsidRPr="00313F29" w:rsidRDefault="002E7824" w:rsidP="00EA56A7">
      <w:pPr>
        <w:pStyle w:val="Prrafodelista"/>
        <w:ind w:hanging="12"/>
        <w:jc w:val="center"/>
        <w:rPr>
          <w:b/>
        </w:rPr>
      </w:pPr>
    </w:p>
    <w:tbl>
      <w:tblPr>
        <w:tblW w:w="0" w:type="auto"/>
        <w:tblInd w:w="4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4813"/>
        <w:gridCol w:w="7"/>
        <w:gridCol w:w="5246"/>
      </w:tblGrid>
      <w:tr w:rsidR="00155703" w:rsidRPr="00B13407" w:rsidTr="00BB56EF">
        <w:trPr>
          <w:trHeight w:val="500"/>
        </w:trPr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703" w:rsidRPr="00B13407" w:rsidRDefault="00155703" w:rsidP="00CA67DC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13407" w:rsidRPr="00B13407" w:rsidRDefault="00DD0F2E" w:rsidP="00B1340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Declaració a</w:t>
            </w:r>
            <w:r w:rsidR="00CA67DC" w:rsidRPr="00B13407">
              <w:rPr>
                <w:sz w:val="18"/>
                <w:szCs w:val="18"/>
              </w:rPr>
              <w:t xml:space="preserve"> emplenar</w:t>
            </w:r>
          </w:p>
          <w:p w:rsidR="00155703" w:rsidRPr="00B13407" w:rsidRDefault="00CA67DC" w:rsidP="00B1340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per la unitat promotora del conveni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A67DC" w:rsidRPr="00B13407" w:rsidRDefault="00CA67DC" w:rsidP="00B1340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A emplenar per la Oficina de control intern</w:t>
            </w:r>
          </w:p>
          <w:p w:rsidR="00B13407" w:rsidRPr="00B13407" w:rsidRDefault="00DD0F2E" w:rsidP="00B1340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si</w:t>
            </w:r>
            <w:r w:rsidR="00CA67DC" w:rsidRPr="00B13407">
              <w:rPr>
                <w:sz w:val="18"/>
                <w:szCs w:val="18"/>
              </w:rPr>
              <w:t xml:space="preserve"> la declaració de la unitat promotora</w:t>
            </w:r>
          </w:p>
          <w:p w:rsidR="00155703" w:rsidRPr="00B13407" w:rsidRDefault="00CA67DC" w:rsidP="00B1340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s’</w:t>
            </w:r>
            <w:r w:rsidR="00DD0F2E" w:rsidRPr="00B13407">
              <w:rPr>
                <w:sz w:val="18"/>
                <w:szCs w:val="18"/>
              </w:rPr>
              <w:t>ha</w:t>
            </w:r>
            <w:r w:rsidRPr="00B13407">
              <w:rPr>
                <w:sz w:val="18"/>
                <w:szCs w:val="18"/>
              </w:rPr>
              <w:t xml:space="preserve"> de corregir</w:t>
            </w:r>
            <w:r w:rsidR="00B13407" w:rsidRPr="00B13407">
              <w:rPr>
                <w:sz w:val="18"/>
                <w:szCs w:val="18"/>
              </w:rPr>
              <w:t xml:space="preserve"> o matisar</w:t>
            </w: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339" w:type="dxa"/>
            <w:tcBorders>
              <w:top w:val="single" w:sz="4" w:space="0" w:color="auto"/>
            </w:tcBorders>
            <w:vAlign w:val="center"/>
          </w:tcPr>
          <w:p w:rsidR="0098618C" w:rsidRPr="005D5C8C" w:rsidRDefault="0098618C" w:rsidP="005D5C8C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D5C8C">
              <w:rPr>
                <w:sz w:val="18"/>
                <w:szCs w:val="18"/>
              </w:rPr>
              <w:t>El conveni implica despeses ?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618C" w:rsidRPr="00B13407" w:rsidRDefault="0098618C" w:rsidP="0098618C">
            <w:pPr>
              <w:pStyle w:val="Prrafodelista"/>
              <w:ind w:left="411"/>
              <w:rPr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ind w:left="411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4339" w:type="dxa"/>
            <w:vAlign w:val="center"/>
          </w:tcPr>
          <w:p w:rsidR="0098618C" w:rsidRPr="005D5C8C" w:rsidRDefault="0098618C" w:rsidP="005D5C8C">
            <w:pPr>
              <w:pStyle w:val="Prrafodelista"/>
              <w:numPr>
                <w:ilvl w:val="0"/>
                <w:numId w:val="6"/>
              </w:numPr>
              <w:spacing w:after="120"/>
              <w:ind w:hanging="278"/>
              <w:rPr>
                <w:sz w:val="18"/>
                <w:szCs w:val="18"/>
              </w:rPr>
            </w:pPr>
            <w:r w:rsidRPr="005D5C8C">
              <w:rPr>
                <w:sz w:val="18"/>
                <w:szCs w:val="18"/>
              </w:rPr>
              <w:t>Corrents o de capital, o ambdues ?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98618C" w:rsidRPr="00375ABA" w:rsidRDefault="0098618C" w:rsidP="0057454F">
            <w:pPr>
              <w:ind w:left="21"/>
              <w:rPr>
                <w:color w:val="943634" w:themeColor="accent2" w:themeShade="BF"/>
                <w:sz w:val="18"/>
                <w:szCs w:val="18"/>
                <w:highlight w:val="darkBlue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98618C" w:rsidRPr="00375ABA" w:rsidRDefault="0098618C" w:rsidP="0057454F">
            <w:pPr>
              <w:ind w:left="21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339" w:type="dxa"/>
            <w:vAlign w:val="center"/>
          </w:tcPr>
          <w:p w:rsidR="0098618C" w:rsidRPr="00B13407" w:rsidRDefault="0098618C" w:rsidP="005D5C8C">
            <w:pPr>
              <w:pStyle w:val="Prrafodelista"/>
              <w:numPr>
                <w:ilvl w:val="0"/>
                <w:numId w:val="6"/>
              </w:numPr>
              <w:spacing w:after="120"/>
              <w:ind w:hanging="278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Són de caràcter plurianual ?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spacing w:after="120"/>
              <w:ind w:left="725"/>
              <w:rPr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spacing w:after="120"/>
              <w:ind w:left="725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339" w:type="dxa"/>
            <w:tcBorders>
              <w:bottom w:val="single" w:sz="4" w:space="0" w:color="auto"/>
            </w:tcBorders>
            <w:vAlign w:val="center"/>
          </w:tcPr>
          <w:p w:rsidR="0098618C" w:rsidRPr="00B13407" w:rsidRDefault="0098618C" w:rsidP="005D5C8C">
            <w:pPr>
              <w:pStyle w:val="Prrafodelista"/>
              <w:numPr>
                <w:ilvl w:val="0"/>
                <w:numId w:val="6"/>
              </w:numPr>
              <w:spacing w:after="120"/>
              <w:ind w:hanging="278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Estableix la realització prèvia de la despesa a justificar a la recaptació de l’ingrés ?</w:t>
            </w:r>
          </w:p>
          <w:p w:rsidR="0098618C" w:rsidRPr="00B13407" w:rsidRDefault="0098618C" w:rsidP="005D5C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18C" w:rsidRPr="00B13407" w:rsidRDefault="0098618C" w:rsidP="0098618C">
            <w:pPr>
              <w:pStyle w:val="Prrafodelista"/>
              <w:spacing w:after="120"/>
              <w:ind w:left="725"/>
              <w:rPr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spacing w:after="120"/>
              <w:ind w:left="725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339" w:type="dxa"/>
            <w:tcBorders>
              <w:bottom w:val="dashSmallGap" w:sz="4" w:space="0" w:color="auto"/>
            </w:tcBorders>
            <w:vAlign w:val="center"/>
          </w:tcPr>
          <w:p w:rsidR="0098618C" w:rsidRPr="00B13407" w:rsidRDefault="0098618C" w:rsidP="005D5C8C">
            <w:pPr>
              <w:pStyle w:val="Prrafodelista"/>
              <w:numPr>
                <w:ilvl w:val="0"/>
                <w:numId w:val="6"/>
              </w:numPr>
              <w:spacing w:after="120"/>
              <w:ind w:hanging="278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Consten al conveni unitats terceres de la UB (diferents del promotor)  afectades econòmicament  directa o indirectament pel conveni ?</w:t>
            </w:r>
          </w:p>
        </w:tc>
        <w:tc>
          <w:tcPr>
            <w:tcW w:w="482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98618C" w:rsidRPr="00B13407" w:rsidRDefault="0098618C" w:rsidP="0098618C">
            <w:pPr>
              <w:pStyle w:val="Prrafodelista"/>
              <w:spacing w:after="120"/>
              <w:ind w:left="725"/>
              <w:rPr>
                <w:sz w:val="18"/>
                <w:szCs w:val="18"/>
              </w:rPr>
            </w:pPr>
          </w:p>
        </w:tc>
        <w:tc>
          <w:tcPr>
            <w:tcW w:w="5246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spacing w:after="120"/>
              <w:ind w:left="725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618C" w:rsidRPr="00B13407" w:rsidRDefault="0098618C" w:rsidP="005D5C8C">
            <w:pPr>
              <w:spacing w:after="120"/>
              <w:ind w:left="867" w:hanging="142"/>
              <w:jc w:val="center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i.</w:t>
            </w:r>
            <w:r w:rsidRPr="00B13407">
              <w:rPr>
                <w:rFonts w:ascii="Times New Roman" w:hAnsi="Times New Roman"/>
                <w:sz w:val="18"/>
                <w:szCs w:val="18"/>
              </w:rPr>
              <w:t xml:space="preserve">      </w:t>
            </w:r>
            <w:r w:rsidRPr="00B13407">
              <w:rPr>
                <w:sz w:val="18"/>
                <w:szCs w:val="18"/>
              </w:rPr>
              <w:t>consta que han estat degudament informades pel promotor ?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98618C" w:rsidRPr="00B13407" w:rsidRDefault="0098618C" w:rsidP="0098618C">
            <w:pPr>
              <w:spacing w:after="120"/>
              <w:ind w:left="867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98618C" w:rsidRPr="00375ABA" w:rsidRDefault="0098618C" w:rsidP="0098618C">
            <w:pPr>
              <w:spacing w:after="120"/>
              <w:ind w:left="867" w:hanging="142"/>
              <w:rPr>
                <w:rFonts w:ascii="Times New Roman" w:hAnsi="Times New Roman"/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339" w:type="dxa"/>
            <w:tcBorders>
              <w:top w:val="dashSmallGap" w:sz="4" w:space="0" w:color="auto"/>
            </w:tcBorders>
            <w:vAlign w:val="center"/>
          </w:tcPr>
          <w:p w:rsidR="0098618C" w:rsidRPr="00B13407" w:rsidRDefault="005D5C8C" w:rsidP="005D5C8C">
            <w:pPr>
              <w:spacing w:after="120"/>
              <w:ind w:firstLine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8618C" w:rsidRPr="00B13407">
              <w:rPr>
                <w:sz w:val="18"/>
                <w:szCs w:val="18"/>
              </w:rPr>
              <w:t>ii.</w:t>
            </w:r>
            <w:r w:rsidR="0098618C" w:rsidRPr="00B13407">
              <w:rPr>
                <w:rFonts w:ascii="Times New Roman" w:hAnsi="Times New Roman"/>
                <w:sz w:val="18"/>
                <w:szCs w:val="18"/>
              </w:rPr>
              <w:t xml:space="preserve">      </w:t>
            </w:r>
            <w:r w:rsidR="0098618C" w:rsidRPr="00B13407">
              <w:rPr>
                <w:sz w:val="18"/>
                <w:szCs w:val="18"/>
              </w:rPr>
              <w:t>quines són ?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618C" w:rsidRPr="00B13407" w:rsidRDefault="0098618C" w:rsidP="0098618C">
            <w:pPr>
              <w:spacing w:after="120"/>
              <w:ind w:firstLine="867"/>
              <w:rPr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618C" w:rsidRPr="00375ABA" w:rsidRDefault="0098618C" w:rsidP="0098618C">
            <w:pPr>
              <w:spacing w:after="120"/>
              <w:ind w:firstLine="867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339" w:type="dxa"/>
            <w:vAlign w:val="center"/>
          </w:tcPr>
          <w:p w:rsidR="0098618C" w:rsidRPr="00B13407" w:rsidRDefault="0098618C" w:rsidP="005D5C8C">
            <w:pPr>
              <w:pStyle w:val="Prrafodelista"/>
              <w:numPr>
                <w:ilvl w:val="0"/>
                <w:numId w:val="6"/>
              </w:numPr>
              <w:spacing w:after="120"/>
              <w:ind w:hanging="278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Consta reserva/es de crèdit o justificació conforme no es pot realitzar perquè és necessària una generació d’ingressos derivada del mateix conveni?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37649" w:rsidRDefault="00D37649" w:rsidP="00D37649">
            <w:pPr>
              <w:ind w:left="21"/>
              <w:rPr>
                <w:sz w:val="18"/>
                <w:szCs w:val="18"/>
              </w:rPr>
            </w:pPr>
          </w:p>
          <w:p w:rsidR="0098618C" w:rsidRPr="00D37649" w:rsidRDefault="00D37649" w:rsidP="00D37649">
            <w:pPr>
              <w:ind w:left="21"/>
              <w:rPr>
                <w:sz w:val="18"/>
                <w:szCs w:val="18"/>
              </w:rPr>
            </w:pPr>
            <w:r w:rsidRPr="00D37649">
              <w:rPr>
                <w:sz w:val="18"/>
                <w:szCs w:val="18"/>
              </w:rPr>
              <w:tab/>
            </w:r>
          </w:p>
        </w:tc>
        <w:tc>
          <w:tcPr>
            <w:tcW w:w="5246" w:type="dxa"/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spacing w:after="120"/>
              <w:ind w:left="725"/>
              <w:rPr>
                <w:color w:val="943634" w:themeColor="accent2" w:themeShade="BF"/>
                <w:sz w:val="18"/>
                <w:szCs w:val="18"/>
              </w:rPr>
            </w:pPr>
          </w:p>
        </w:tc>
      </w:tr>
      <w:tr w:rsidR="0098618C" w:rsidRPr="00B13407" w:rsidTr="0037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339" w:type="dxa"/>
            <w:vAlign w:val="center"/>
          </w:tcPr>
          <w:p w:rsidR="0098618C" w:rsidRPr="00B13407" w:rsidRDefault="0098618C" w:rsidP="005D5C8C">
            <w:pPr>
              <w:pStyle w:val="Prrafodelista"/>
              <w:numPr>
                <w:ilvl w:val="0"/>
                <w:numId w:val="6"/>
              </w:numPr>
              <w:spacing w:after="120"/>
              <w:ind w:hanging="278"/>
              <w:rPr>
                <w:sz w:val="18"/>
                <w:szCs w:val="18"/>
              </w:rPr>
            </w:pPr>
            <w:r w:rsidRPr="00B13407">
              <w:rPr>
                <w:sz w:val="18"/>
                <w:szCs w:val="18"/>
              </w:rPr>
              <w:t>Cal presentar justificació?  En cas afirmatiu, en quin termini ?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:rsidR="0098618C" w:rsidRPr="00B13407" w:rsidRDefault="0098618C" w:rsidP="0098618C">
            <w:pPr>
              <w:pStyle w:val="Prrafodelista"/>
              <w:spacing w:after="120"/>
              <w:ind w:left="725"/>
              <w:rPr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98618C" w:rsidRPr="00375ABA" w:rsidRDefault="0098618C" w:rsidP="0098618C">
            <w:pPr>
              <w:pStyle w:val="Prrafodelista"/>
              <w:spacing w:after="120"/>
              <w:ind w:left="725"/>
              <w:rPr>
                <w:color w:val="943634" w:themeColor="accent2" w:themeShade="BF"/>
                <w:sz w:val="18"/>
                <w:szCs w:val="18"/>
              </w:rPr>
            </w:pPr>
          </w:p>
        </w:tc>
      </w:tr>
    </w:tbl>
    <w:p w:rsidR="00313F29" w:rsidRDefault="00313F29" w:rsidP="00EA56A7">
      <w:pPr>
        <w:pStyle w:val="Prrafodelista"/>
        <w:spacing w:after="120"/>
        <w:ind w:left="1440" w:hanging="360"/>
      </w:pPr>
    </w:p>
    <w:p w:rsidR="00B85709" w:rsidRDefault="002E7824" w:rsidP="002E7824">
      <w:pPr>
        <w:pStyle w:val="Prrafodelista"/>
        <w:spacing w:after="120"/>
        <w:ind w:left="180" w:hanging="180"/>
        <w:jc w:val="right"/>
      </w:pPr>
      <w:r>
        <w:t>Signatura (a signar pel promotor del conveni)</w:t>
      </w:r>
    </w:p>
    <w:sectPr w:rsidR="00B85709" w:rsidSect="00D37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8" w:bottom="1276" w:left="1135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5A" w:rsidRDefault="00B4475A" w:rsidP="00BB56EF">
      <w:r>
        <w:separator/>
      </w:r>
    </w:p>
  </w:endnote>
  <w:endnote w:type="continuationSeparator" w:id="0">
    <w:p w:rsidR="00B4475A" w:rsidRDefault="00B4475A" w:rsidP="00BB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B2" w:rsidRDefault="003010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EF" w:rsidRPr="00413F20" w:rsidRDefault="00375ABA">
    <w:pPr>
      <w:pStyle w:val="Piedepgina"/>
      <w:rPr>
        <w:lang w:val="es-ES"/>
      </w:rPr>
    </w:pPr>
    <w:r>
      <w:rPr>
        <w:lang w:val="es-ES"/>
      </w:rPr>
      <w:t xml:space="preserve">Els </w:t>
    </w:r>
    <w:proofErr w:type="spellStart"/>
    <w:r>
      <w:rPr>
        <w:lang w:val="es-ES"/>
      </w:rPr>
      <w:t>camps</w:t>
    </w:r>
    <w:proofErr w:type="spellEnd"/>
    <w:r>
      <w:rPr>
        <w:lang w:val="es-ES"/>
      </w:rPr>
      <w:t xml:space="preserve"> en </w:t>
    </w:r>
    <w:proofErr w:type="spellStart"/>
    <w:r>
      <w:rPr>
        <w:lang w:val="es-ES"/>
      </w:rPr>
      <w:t>blanc</w:t>
    </w:r>
    <w:proofErr w:type="spellEnd"/>
    <w:r w:rsidR="00413F20">
      <w:rPr>
        <w:lang w:val="es-ES"/>
      </w:rPr>
      <w:t xml:space="preserve"> a </w:t>
    </w:r>
    <w:proofErr w:type="spellStart"/>
    <w:r w:rsidR="00413F20">
      <w:rPr>
        <w:lang w:val="es-ES"/>
      </w:rPr>
      <w:t>emplenar</w:t>
    </w:r>
    <w:proofErr w:type="spellEnd"/>
    <w:r w:rsidR="00413F20">
      <w:rPr>
        <w:lang w:val="es-ES"/>
      </w:rPr>
      <w:t xml:space="preserve"> per </w:t>
    </w:r>
    <w:proofErr w:type="spellStart"/>
    <w:r w:rsidR="00413F20">
      <w:rPr>
        <w:lang w:val="es-ES"/>
      </w:rPr>
      <w:t>l’OCI</w:t>
    </w:r>
    <w:proofErr w:type="spellEnd"/>
    <w:r w:rsidR="00413F20">
      <w:rPr>
        <w:lang w:val="es-ES"/>
      </w:rPr>
      <w:t>.</w:t>
    </w:r>
    <w:r w:rsidR="00B85709">
      <w:rPr>
        <w:lang w:val="es-ES"/>
      </w:rPr>
      <w:tab/>
    </w:r>
    <w:r w:rsidR="00B85709">
      <w:rPr>
        <w:lang w:val="es-ES"/>
      </w:rPr>
      <w:tab/>
    </w:r>
    <w:r w:rsidR="00B85709">
      <w:rPr>
        <w:lang w:val="es-ES"/>
      </w:rPr>
      <w:tab/>
    </w:r>
    <w:r w:rsidR="00B85709">
      <w:rPr>
        <w:lang w:val="es-ES"/>
      </w:rPr>
      <w:tab/>
    </w:r>
    <w:r w:rsidR="00B85709">
      <w:rPr>
        <w:lang w:val="es-ES"/>
      </w:rPr>
      <w:tab/>
    </w:r>
    <w:r w:rsidR="00B85709">
      <w:rPr>
        <w:lang w:val="es-ES"/>
      </w:rPr>
      <w:tab/>
    </w:r>
    <w:r w:rsidR="00B85709">
      <w:rPr>
        <w:lang w:val="es-ES"/>
      </w:rPr>
      <w:tab/>
    </w:r>
    <w:r w:rsidR="00B85709">
      <w:rPr>
        <w:lang w:val="es-E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B2" w:rsidRDefault="00301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5A" w:rsidRDefault="00B4475A" w:rsidP="00BB56EF">
      <w:r>
        <w:separator/>
      </w:r>
    </w:p>
  </w:footnote>
  <w:footnote w:type="continuationSeparator" w:id="0">
    <w:p w:rsidR="00B4475A" w:rsidRDefault="00B4475A" w:rsidP="00BB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B2" w:rsidRDefault="003010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A4" w:rsidRDefault="003010B2">
    <w:pPr>
      <w:pStyle w:val="Encabezado"/>
    </w:pPr>
    <w:r>
      <w:rPr>
        <w:noProof/>
        <w:lang w:eastAsia="ca-ES"/>
      </w:rPr>
      <w:drawing>
        <wp:inline distT="0" distB="0" distL="0" distR="0" wp14:anchorId="0A0C9715" wp14:editId="24D6056B">
          <wp:extent cx="2295525" cy="733425"/>
          <wp:effectExtent l="0" t="0" r="9525" b="9525"/>
          <wp:docPr id="2" name="Imatge 1" descr="Logo UB n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Logo UB n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2E7824"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B2" w:rsidRDefault="003010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AAB"/>
    <w:multiLevelType w:val="hybridMultilevel"/>
    <w:tmpl w:val="C2F4A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312C"/>
    <w:multiLevelType w:val="hybridMultilevel"/>
    <w:tmpl w:val="55F638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6566A"/>
    <w:multiLevelType w:val="hybridMultilevel"/>
    <w:tmpl w:val="EF1819D4"/>
    <w:lvl w:ilvl="0" w:tplc="A2F2C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13FB9"/>
    <w:multiLevelType w:val="hybridMultilevel"/>
    <w:tmpl w:val="C94AC14C"/>
    <w:lvl w:ilvl="0" w:tplc="11984F3A">
      <w:start w:val="1"/>
      <w:numFmt w:val="lowerLetter"/>
      <w:lvlText w:val="%1."/>
      <w:lvlJc w:val="left"/>
      <w:pPr>
        <w:ind w:left="1470" w:hanging="39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B50FE"/>
    <w:multiLevelType w:val="hybridMultilevel"/>
    <w:tmpl w:val="A8986DA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591C"/>
    <w:multiLevelType w:val="hybridMultilevel"/>
    <w:tmpl w:val="1A14E756"/>
    <w:lvl w:ilvl="0" w:tplc="AF8AD2F8">
      <w:start w:val="1"/>
      <w:numFmt w:val="lowerLetter"/>
      <w:lvlText w:val="%1."/>
      <w:lvlJc w:val="left"/>
      <w:pPr>
        <w:ind w:left="1470" w:hanging="39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474E2E"/>
    <w:multiLevelType w:val="hybridMultilevel"/>
    <w:tmpl w:val="B01833E8"/>
    <w:lvl w:ilvl="0" w:tplc="72AE04BA">
      <w:start w:val="1"/>
      <w:numFmt w:val="lowerLetter"/>
      <w:lvlText w:val="%1."/>
      <w:lvlJc w:val="left"/>
      <w:pPr>
        <w:ind w:left="1470" w:hanging="39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5067FF"/>
    <w:multiLevelType w:val="hybridMultilevel"/>
    <w:tmpl w:val="E5BAB0B2"/>
    <w:lvl w:ilvl="0" w:tplc="EA4C04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57C47"/>
    <w:multiLevelType w:val="hybridMultilevel"/>
    <w:tmpl w:val="266A1BC4"/>
    <w:lvl w:ilvl="0" w:tplc="D06424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F5F0D"/>
    <w:multiLevelType w:val="hybridMultilevel"/>
    <w:tmpl w:val="2D84A8E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25E24"/>
    <w:multiLevelType w:val="hybridMultilevel"/>
    <w:tmpl w:val="B01833E8"/>
    <w:lvl w:ilvl="0" w:tplc="72AE04BA">
      <w:start w:val="1"/>
      <w:numFmt w:val="lowerLetter"/>
      <w:lvlText w:val="%1."/>
      <w:lvlJc w:val="left"/>
      <w:pPr>
        <w:ind w:left="1666" w:hanging="39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356" w:hanging="360"/>
      </w:pPr>
    </w:lvl>
    <w:lvl w:ilvl="2" w:tplc="0403001B" w:tentative="1">
      <w:start w:val="1"/>
      <w:numFmt w:val="lowerRoman"/>
      <w:lvlText w:val="%3."/>
      <w:lvlJc w:val="right"/>
      <w:pPr>
        <w:ind w:left="3076" w:hanging="180"/>
      </w:pPr>
    </w:lvl>
    <w:lvl w:ilvl="3" w:tplc="0403000F" w:tentative="1">
      <w:start w:val="1"/>
      <w:numFmt w:val="decimal"/>
      <w:lvlText w:val="%4."/>
      <w:lvlJc w:val="left"/>
      <w:pPr>
        <w:ind w:left="3796" w:hanging="360"/>
      </w:pPr>
    </w:lvl>
    <w:lvl w:ilvl="4" w:tplc="04030019" w:tentative="1">
      <w:start w:val="1"/>
      <w:numFmt w:val="lowerLetter"/>
      <w:lvlText w:val="%5."/>
      <w:lvlJc w:val="left"/>
      <w:pPr>
        <w:ind w:left="4516" w:hanging="360"/>
      </w:pPr>
    </w:lvl>
    <w:lvl w:ilvl="5" w:tplc="0403001B" w:tentative="1">
      <w:start w:val="1"/>
      <w:numFmt w:val="lowerRoman"/>
      <w:lvlText w:val="%6."/>
      <w:lvlJc w:val="right"/>
      <w:pPr>
        <w:ind w:left="5236" w:hanging="180"/>
      </w:pPr>
    </w:lvl>
    <w:lvl w:ilvl="6" w:tplc="0403000F" w:tentative="1">
      <w:start w:val="1"/>
      <w:numFmt w:val="decimal"/>
      <w:lvlText w:val="%7."/>
      <w:lvlJc w:val="left"/>
      <w:pPr>
        <w:ind w:left="5956" w:hanging="360"/>
      </w:pPr>
    </w:lvl>
    <w:lvl w:ilvl="7" w:tplc="04030019" w:tentative="1">
      <w:start w:val="1"/>
      <w:numFmt w:val="lowerLetter"/>
      <w:lvlText w:val="%8."/>
      <w:lvlJc w:val="left"/>
      <w:pPr>
        <w:ind w:left="6676" w:hanging="360"/>
      </w:pPr>
    </w:lvl>
    <w:lvl w:ilvl="8" w:tplc="0403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29"/>
    <w:rsid w:val="000502EB"/>
    <w:rsid w:val="00155703"/>
    <w:rsid w:val="0028394B"/>
    <w:rsid w:val="002E7824"/>
    <w:rsid w:val="003010B2"/>
    <w:rsid w:val="00313F29"/>
    <w:rsid w:val="003333BC"/>
    <w:rsid w:val="00375ABA"/>
    <w:rsid w:val="003C700F"/>
    <w:rsid w:val="00413F20"/>
    <w:rsid w:val="00467BA2"/>
    <w:rsid w:val="004C3E5C"/>
    <w:rsid w:val="004E7664"/>
    <w:rsid w:val="0057454F"/>
    <w:rsid w:val="005837EC"/>
    <w:rsid w:val="00587CF3"/>
    <w:rsid w:val="005D5C8C"/>
    <w:rsid w:val="00675951"/>
    <w:rsid w:val="006900AD"/>
    <w:rsid w:val="0070212D"/>
    <w:rsid w:val="00770CA4"/>
    <w:rsid w:val="007B2D73"/>
    <w:rsid w:val="007F6126"/>
    <w:rsid w:val="00934782"/>
    <w:rsid w:val="0098618C"/>
    <w:rsid w:val="009B13FB"/>
    <w:rsid w:val="00A73B6E"/>
    <w:rsid w:val="00AA42A4"/>
    <w:rsid w:val="00B13407"/>
    <w:rsid w:val="00B4475A"/>
    <w:rsid w:val="00B85709"/>
    <w:rsid w:val="00BB56EF"/>
    <w:rsid w:val="00BD54E0"/>
    <w:rsid w:val="00C73ACD"/>
    <w:rsid w:val="00CA67DC"/>
    <w:rsid w:val="00D37649"/>
    <w:rsid w:val="00DB4147"/>
    <w:rsid w:val="00DD0F2E"/>
    <w:rsid w:val="00EA56A7"/>
    <w:rsid w:val="00ED2150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5278880-019B-4925-970B-20D5D17B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29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F2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B56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6EF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56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6EF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2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3AED-46BD-41CB-A65D-2658BB81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Universiat de Barcelona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Renting22</dc:creator>
  <cp:lastModifiedBy>MARIA MERCEDES ADELL FOLCH</cp:lastModifiedBy>
  <cp:revision>3</cp:revision>
  <dcterms:created xsi:type="dcterms:W3CDTF">2015-11-20T11:44:00Z</dcterms:created>
  <dcterms:modified xsi:type="dcterms:W3CDTF">2016-02-03T10:08:00Z</dcterms:modified>
</cp:coreProperties>
</file>